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11C326" w14:textId="77777777" w:rsidR="009555C4" w:rsidRPr="009555C4" w:rsidRDefault="009555C4" w:rsidP="009555C4">
      <w:pPr>
        <w:spacing w:after="0" w:line="240" w:lineRule="auto"/>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noProof/>
          <w:sz w:val="25"/>
          <w:szCs w:val="25"/>
          <w:lang w:eastAsia="ru-RU"/>
        </w:rPr>
        <w:drawing>
          <wp:inline distT="0" distB="0" distL="0" distR="0" wp14:anchorId="70E2F3F7" wp14:editId="4DB6362D">
            <wp:extent cx="858520" cy="1137285"/>
            <wp:effectExtent l="0" t="0" r="0" b="5715"/>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 cy="1137285"/>
                    </a:xfrm>
                    <a:prstGeom prst="rect">
                      <a:avLst/>
                    </a:prstGeom>
                    <a:noFill/>
                    <a:ln>
                      <a:noFill/>
                    </a:ln>
                  </pic:spPr>
                </pic:pic>
              </a:graphicData>
            </a:graphic>
          </wp:inline>
        </w:drawing>
      </w:r>
    </w:p>
    <w:tbl>
      <w:tblPr>
        <w:tblW w:w="9643" w:type="dxa"/>
        <w:tblInd w:w="-72" w:type="dxa"/>
        <w:tblLook w:val="01E0" w:firstRow="1" w:lastRow="1" w:firstColumn="1" w:lastColumn="1" w:noHBand="0" w:noVBand="0"/>
      </w:tblPr>
      <w:tblGrid>
        <w:gridCol w:w="9643"/>
      </w:tblGrid>
      <w:tr w:rsidR="009555C4" w:rsidRPr="009555C4" w14:paraId="50D82007" w14:textId="77777777" w:rsidTr="008D0BB5">
        <w:trPr>
          <w:trHeight w:val="3253"/>
        </w:trPr>
        <w:tc>
          <w:tcPr>
            <w:tcW w:w="9643" w:type="dxa"/>
          </w:tcPr>
          <w:p w14:paraId="66783BAE" w14:textId="77777777" w:rsidR="009555C4" w:rsidRPr="00237F6B" w:rsidRDefault="009555C4" w:rsidP="009555C4">
            <w:pPr>
              <w:spacing w:after="240" w:line="240" w:lineRule="auto"/>
              <w:ind w:left="360" w:hanging="360"/>
              <w:jc w:val="center"/>
              <w:rPr>
                <w:rFonts w:ascii="Times New Roman" w:eastAsia="Times New Roman" w:hAnsi="Times New Roman" w:cs="Times New Roman"/>
                <w:b/>
                <w:sz w:val="32"/>
                <w:szCs w:val="32"/>
                <w:lang w:eastAsia="ru-RU"/>
              </w:rPr>
            </w:pPr>
            <w:r w:rsidRPr="00237F6B">
              <w:rPr>
                <w:rFonts w:ascii="Times New Roman" w:eastAsia="Times New Roman" w:hAnsi="Times New Roman" w:cs="Times New Roman"/>
                <w:b/>
                <w:sz w:val="32"/>
                <w:szCs w:val="32"/>
                <w:lang w:eastAsia="ru-RU"/>
              </w:rPr>
              <w:t>Иркутская область</w:t>
            </w:r>
          </w:p>
          <w:p w14:paraId="2D9668DD" w14:textId="77777777" w:rsidR="009555C4" w:rsidRPr="00237F6B" w:rsidRDefault="009555C4" w:rsidP="009555C4">
            <w:pPr>
              <w:spacing w:after="0" w:line="240" w:lineRule="auto"/>
              <w:ind w:left="360" w:hanging="360"/>
              <w:jc w:val="center"/>
              <w:rPr>
                <w:rFonts w:ascii="Times New Roman" w:eastAsia="Times New Roman" w:hAnsi="Times New Roman" w:cs="Times New Roman"/>
                <w:b/>
                <w:sz w:val="32"/>
                <w:szCs w:val="32"/>
                <w:lang w:eastAsia="ru-RU"/>
              </w:rPr>
            </w:pPr>
            <w:r w:rsidRPr="00237F6B">
              <w:rPr>
                <w:rFonts w:ascii="Times New Roman" w:eastAsia="Times New Roman" w:hAnsi="Times New Roman" w:cs="Times New Roman"/>
                <w:b/>
                <w:sz w:val="32"/>
                <w:szCs w:val="32"/>
                <w:lang w:eastAsia="ru-RU"/>
              </w:rPr>
              <w:t xml:space="preserve">ДУМА </w:t>
            </w:r>
          </w:p>
          <w:p w14:paraId="7E41BA47" w14:textId="77777777" w:rsidR="009555C4" w:rsidRPr="00237F6B" w:rsidRDefault="009555C4" w:rsidP="009555C4">
            <w:pPr>
              <w:spacing w:after="0" w:line="240" w:lineRule="auto"/>
              <w:ind w:left="360" w:hanging="360"/>
              <w:jc w:val="center"/>
              <w:rPr>
                <w:rFonts w:ascii="Times New Roman" w:eastAsia="Times New Roman" w:hAnsi="Times New Roman" w:cs="Times New Roman"/>
                <w:b/>
                <w:sz w:val="32"/>
                <w:szCs w:val="32"/>
                <w:lang w:eastAsia="ru-RU"/>
              </w:rPr>
            </w:pPr>
            <w:r w:rsidRPr="00237F6B">
              <w:rPr>
                <w:rFonts w:ascii="Times New Roman" w:eastAsia="Times New Roman" w:hAnsi="Times New Roman" w:cs="Times New Roman"/>
                <w:b/>
                <w:sz w:val="32"/>
                <w:szCs w:val="32"/>
                <w:lang w:eastAsia="ru-RU"/>
              </w:rPr>
              <w:t xml:space="preserve">Ангарского городского округа </w:t>
            </w:r>
          </w:p>
          <w:p w14:paraId="3A942763" w14:textId="77777777" w:rsidR="009555C4" w:rsidRPr="00237F6B" w:rsidRDefault="006014BD" w:rsidP="009555C4">
            <w:pPr>
              <w:spacing w:after="0" w:line="240" w:lineRule="auto"/>
              <w:ind w:left="360" w:hanging="360"/>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третье</w:t>
            </w:r>
            <w:r w:rsidR="009555C4" w:rsidRPr="00237F6B">
              <w:rPr>
                <w:rFonts w:ascii="Times New Roman" w:eastAsia="Times New Roman" w:hAnsi="Times New Roman" w:cs="Times New Roman"/>
                <w:b/>
                <w:sz w:val="32"/>
                <w:szCs w:val="32"/>
                <w:lang w:eastAsia="ru-RU"/>
              </w:rPr>
              <w:t>го созыва 202</w:t>
            </w:r>
            <w:r>
              <w:rPr>
                <w:rFonts w:ascii="Times New Roman" w:eastAsia="Times New Roman" w:hAnsi="Times New Roman" w:cs="Times New Roman"/>
                <w:b/>
                <w:sz w:val="32"/>
                <w:szCs w:val="32"/>
                <w:lang w:eastAsia="ru-RU"/>
              </w:rPr>
              <w:t>5</w:t>
            </w:r>
            <w:r w:rsidR="009555C4" w:rsidRPr="00237F6B">
              <w:rPr>
                <w:rFonts w:ascii="Times New Roman" w:eastAsia="Times New Roman" w:hAnsi="Times New Roman" w:cs="Times New Roman"/>
                <w:b/>
                <w:sz w:val="32"/>
                <w:szCs w:val="32"/>
                <w:lang w:eastAsia="ru-RU"/>
              </w:rPr>
              <w:t>-20</w:t>
            </w:r>
            <w:r>
              <w:rPr>
                <w:rFonts w:ascii="Times New Roman" w:eastAsia="Times New Roman" w:hAnsi="Times New Roman" w:cs="Times New Roman"/>
                <w:b/>
                <w:sz w:val="32"/>
                <w:szCs w:val="32"/>
                <w:lang w:eastAsia="ru-RU"/>
              </w:rPr>
              <w:t>30</w:t>
            </w:r>
            <w:r w:rsidR="009555C4" w:rsidRPr="00237F6B">
              <w:rPr>
                <w:rFonts w:ascii="Times New Roman" w:eastAsia="Times New Roman" w:hAnsi="Times New Roman" w:cs="Times New Roman"/>
                <w:b/>
                <w:sz w:val="32"/>
                <w:szCs w:val="32"/>
                <w:lang w:eastAsia="ru-RU"/>
              </w:rPr>
              <w:t xml:space="preserve"> гг.</w:t>
            </w:r>
          </w:p>
          <w:p w14:paraId="60B7C287" w14:textId="77777777" w:rsidR="009555C4" w:rsidRPr="00095557" w:rsidRDefault="009555C4" w:rsidP="009555C4">
            <w:pPr>
              <w:spacing w:after="0" w:line="240" w:lineRule="auto"/>
              <w:ind w:left="360" w:hanging="360"/>
              <w:jc w:val="center"/>
              <w:rPr>
                <w:rFonts w:ascii="Times New Roman" w:eastAsia="Times New Roman" w:hAnsi="Times New Roman" w:cs="Times New Roman"/>
                <w:b/>
                <w:sz w:val="20"/>
                <w:szCs w:val="20"/>
                <w:lang w:eastAsia="ru-RU"/>
              </w:rPr>
            </w:pPr>
          </w:p>
          <w:p w14:paraId="04AE8C6A" w14:textId="77777777" w:rsidR="009555C4" w:rsidRPr="00931B3D" w:rsidRDefault="009555C4" w:rsidP="009555C4">
            <w:pPr>
              <w:keepNext/>
              <w:spacing w:after="0" w:line="240" w:lineRule="auto"/>
              <w:ind w:left="360" w:hanging="360"/>
              <w:jc w:val="center"/>
              <w:outlineLvl w:val="0"/>
              <w:rPr>
                <w:rFonts w:ascii="Times New Roman" w:eastAsia="Times New Roman" w:hAnsi="Times New Roman" w:cs="Times New Roman"/>
                <w:b/>
                <w:spacing w:val="90"/>
                <w:sz w:val="36"/>
                <w:szCs w:val="36"/>
                <w:lang w:eastAsia="ru-RU"/>
              </w:rPr>
            </w:pPr>
            <w:r w:rsidRPr="00931B3D">
              <w:rPr>
                <w:rFonts w:ascii="Times New Roman" w:eastAsia="Times New Roman" w:hAnsi="Times New Roman" w:cs="Times New Roman"/>
                <w:b/>
                <w:spacing w:val="90"/>
                <w:sz w:val="36"/>
                <w:szCs w:val="36"/>
                <w:lang w:eastAsia="ru-RU"/>
              </w:rPr>
              <w:t>РЕШЕНИЕ</w:t>
            </w:r>
          </w:p>
          <w:p w14:paraId="374D6A0B" w14:textId="77777777" w:rsidR="009555C4" w:rsidRPr="009555C4" w:rsidRDefault="009555C4" w:rsidP="009555C4">
            <w:pPr>
              <w:spacing w:after="0" w:line="240" w:lineRule="auto"/>
              <w:ind w:left="360" w:hanging="360"/>
              <w:jc w:val="center"/>
              <w:rPr>
                <w:rFonts w:ascii="Times New Roman" w:eastAsia="Times New Roman" w:hAnsi="Times New Roman" w:cs="Times New Roman"/>
                <w:sz w:val="25"/>
                <w:szCs w:val="25"/>
                <w:lang w:eastAsia="ru-RU"/>
              </w:rPr>
            </w:pPr>
          </w:p>
          <w:p w14:paraId="2FE9EFEE" w14:textId="77777777" w:rsidR="009555C4" w:rsidRPr="009555C4" w:rsidRDefault="009555C4" w:rsidP="009555C4">
            <w:pPr>
              <w:spacing w:after="0" w:line="240" w:lineRule="auto"/>
              <w:rPr>
                <w:rFonts w:ascii="Times New Roman" w:eastAsia="Times New Roman" w:hAnsi="Times New Roman" w:cs="Times New Roman"/>
                <w:sz w:val="25"/>
                <w:szCs w:val="25"/>
                <w:lang w:eastAsia="ru-RU"/>
              </w:rPr>
            </w:pPr>
            <w:r w:rsidRPr="009555C4">
              <w:rPr>
                <w:rFonts w:ascii="Times New Roman" w:eastAsia="Times New Roman" w:hAnsi="Times New Roman" w:cs="Times New Roman"/>
                <w:sz w:val="25"/>
                <w:szCs w:val="25"/>
                <w:lang w:eastAsia="ru-RU"/>
              </w:rPr>
              <w:t>________________                                                                                   №_______________</w:t>
            </w:r>
          </w:p>
          <w:p w14:paraId="3CA63F53" w14:textId="77777777" w:rsidR="009555C4" w:rsidRPr="009555C4" w:rsidRDefault="009555C4" w:rsidP="009555C4">
            <w:pPr>
              <w:spacing w:after="0" w:line="240" w:lineRule="auto"/>
              <w:rPr>
                <w:rFonts w:ascii="Times New Roman" w:eastAsia="Times New Roman" w:hAnsi="Times New Roman" w:cs="Times New Roman"/>
                <w:sz w:val="25"/>
                <w:szCs w:val="25"/>
                <w:lang w:eastAsia="ru-RU"/>
              </w:rPr>
            </w:pPr>
          </w:p>
        </w:tc>
      </w:tr>
    </w:tbl>
    <w:p w14:paraId="0E519452" w14:textId="77777777" w:rsidR="009555C4" w:rsidRPr="009555C4" w:rsidRDefault="009555C4" w:rsidP="009555C4">
      <w:pPr>
        <w:spacing w:after="0" w:line="240" w:lineRule="auto"/>
        <w:ind w:left="360" w:hanging="360"/>
        <w:rPr>
          <w:rFonts w:ascii="Times New Roman" w:eastAsia="Times New Roman" w:hAnsi="Times New Roman" w:cs="Times New Roman"/>
          <w:sz w:val="25"/>
          <w:szCs w:val="25"/>
          <w:lang w:eastAsia="ru-RU"/>
        </w:rPr>
      </w:pPr>
    </w:p>
    <w:tbl>
      <w:tblPr>
        <w:tblW w:w="9654" w:type="dxa"/>
        <w:tblInd w:w="-72" w:type="dxa"/>
        <w:tblLook w:val="00A0" w:firstRow="1" w:lastRow="0" w:firstColumn="1" w:lastColumn="0" w:noHBand="0" w:noVBand="0"/>
      </w:tblPr>
      <w:tblGrid>
        <w:gridCol w:w="4858"/>
        <w:gridCol w:w="4796"/>
      </w:tblGrid>
      <w:tr w:rsidR="009555C4" w:rsidRPr="003C30CB" w14:paraId="1C10ED57" w14:textId="77777777" w:rsidTr="008D0BB5">
        <w:trPr>
          <w:trHeight w:val="376"/>
        </w:trPr>
        <w:tc>
          <w:tcPr>
            <w:tcW w:w="4858" w:type="dxa"/>
          </w:tcPr>
          <w:p w14:paraId="6AB3D737" w14:textId="77777777" w:rsidR="009555C4" w:rsidRPr="003C30CB" w:rsidRDefault="009555C4" w:rsidP="009555C4">
            <w:pPr>
              <w:spacing w:after="0" w:line="240" w:lineRule="auto"/>
              <w:jc w:val="both"/>
              <w:rPr>
                <w:rFonts w:ascii="Times New Roman" w:eastAsia="Times New Roman" w:hAnsi="Times New Roman" w:cs="Times New Roman"/>
                <w:sz w:val="24"/>
                <w:szCs w:val="24"/>
                <w:lang w:eastAsia="ru-RU"/>
              </w:rPr>
            </w:pPr>
            <w:r w:rsidRPr="003C30CB">
              <w:rPr>
                <w:rFonts w:ascii="Times New Roman" w:eastAsia="Times New Roman" w:hAnsi="Times New Roman" w:cs="Times New Roman"/>
                <w:sz w:val="24"/>
                <w:szCs w:val="24"/>
                <w:lang w:eastAsia="ru-RU"/>
              </w:rPr>
              <w:t>⌐                                                                  ¬</w:t>
            </w:r>
          </w:p>
          <w:p w14:paraId="1054597C" w14:textId="77777777" w:rsidR="006768A5" w:rsidRPr="008F4FCB" w:rsidRDefault="007E3B10" w:rsidP="00BE0364">
            <w:pPr>
              <w:spacing w:after="0" w:line="240" w:lineRule="auto"/>
              <w:ind w:right="317"/>
              <w:jc w:val="both"/>
              <w:rPr>
                <w:rFonts w:ascii="Times New Roman" w:eastAsia="Times New Roman" w:hAnsi="Times New Roman" w:cs="Times New Roman"/>
                <w:sz w:val="26"/>
                <w:szCs w:val="26"/>
                <w:lang w:eastAsia="ru-RU"/>
              </w:rPr>
            </w:pPr>
            <w:r w:rsidRPr="008F4FCB">
              <w:rPr>
                <w:rFonts w:ascii="Times New Roman" w:hAnsi="Times New Roman" w:cs="Times New Roman"/>
                <w:sz w:val="26"/>
                <w:szCs w:val="26"/>
              </w:rPr>
              <w:t>О назначении публичных слушаний по проекту решения Думы Ангарского городского округа «О внесении изменений и дополнений в Устав Ангарского городского округа» и опубликовании проекта решения Думы Ангарского городского округа «О внесении изменений и дополнений в Устав Ангарского городского округа»</w:t>
            </w:r>
          </w:p>
        </w:tc>
        <w:tc>
          <w:tcPr>
            <w:tcW w:w="4796" w:type="dxa"/>
          </w:tcPr>
          <w:p w14:paraId="0EF9B13B" w14:textId="77777777" w:rsidR="009555C4" w:rsidRPr="003C30CB" w:rsidRDefault="009555C4" w:rsidP="009555C4">
            <w:pPr>
              <w:spacing w:after="0" w:line="240" w:lineRule="auto"/>
              <w:rPr>
                <w:rFonts w:ascii="Times New Roman" w:eastAsia="Times New Roman" w:hAnsi="Times New Roman" w:cs="Times New Roman"/>
                <w:sz w:val="24"/>
                <w:szCs w:val="24"/>
                <w:lang w:eastAsia="ru-RU"/>
              </w:rPr>
            </w:pPr>
          </w:p>
        </w:tc>
      </w:tr>
    </w:tbl>
    <w:p w14:paraId="506DF254" w14:textId="77777777" w:rsidR="009555C4" w:rsidRPr="003C30CB" w:rsidRDefault="009555C4" w:rsidP="009555C4">
      <w:pPr>
        <w:spacing w:after="0" w:line="240" w:lineRule="auto"/>
        <w:rPr>
          <w:rFonts w:ascii="Times New Roman" w:eastAsia="Times New Roman" w:hAnsi="Times New Roman" w:cs="Times New Roman"/>
          <w:sz w:val="24"/>
          <w:szCs w:val="24"/>
          <w:lang w:eastAsia="ru-RU"/>
        </w:rPr>
      </w:pPr>
    </w:p>
    <w:p w14:paraId="24F6648C" w14:textId="77777777" w:rsidR="009555C4" w:rsidRPr="003C30CB" w:rsidRDefault="009555C4" w:rsidP="009555C4">
      <w:pPr>
        <w:spacing w:after="0" w:line="240" w:lineRule="auto"/>
        <w:rPr>
          <w:rFonts w:ascii="Times New Roman" w:eastAsia="Times New Roman" w:hAnsi="Times New Roman" w:cs="Times New Roman"/>
          <w:sz w:val="24"/>
          <w:szCs w:val="24"/>
          <w:lang w:eastAsia="ru-RU"/>
        </w:rPr>
      </w:pPr>
    </w:p>
    <w:p w14:paraId="1B7C1525" w14:textId="2861CA08" w:rsidR="009555C4" w:rsidRPr="008F4FCB" w:rsidRDefault="007E3B10" w:rsidP="007E3B10">
      <w:pPr>
        <w:spacing w:after="0" w:line="240" w:lineRule="auto"/>
        <w:ind w:firstLine="720"/>
        <w:jc w:val="both"/>
        <w:rPr>
          <w:rFonts w:ascii="Times New Roman" w:eastAsia="Times New Roman" w:hAnsi="Times New Roman" w:cs="Times New Roman"/>
          <w:sz w:val="26"/>
          <w:szCs w:val="26"/>
          <w:lang w:eastAsia="ru-RU"/>
        </w:rPr>
      </w:pPr>
      <w:proofErr w:type="gramStart"/>
      <w:r w:rsidRPr="008F4FCB">
        <w:rPr>
          <w:rFonts w:ascii="Times New Roman" w:hAnsi="Times New Roman" w:cs="Times New Roman"/>
          <w:sz w:val="26"/>
          <w:szCs w:val="26"/>
        </w:rPr>
        <w:t xml:space="preserve">Руководствуясь статьей </w:t>
      </w:r>
      <w:r w:rsidR="009F5517" w:rsidRPr="008F4FCB">
        <w:rPr>
          <w:rFonts w:ascii="Times New Roman" w:hAnsi="Times New Roman" w:cs="Times New Roman"/>
          <w:sz w:val="26"/>
          <w:szCs w:val="26"/>
        </w:rPr>
        <w:t>47</w:t>
      </w:r>
      <w:r w:rsidRPr="008F4FCB">
        <w:rPr>
          <w:rFonts w:ascii="Times New Roman" w:hAnsi="Times New Roman" w:cs="Times New Roman"/>
          <w:sz w:val="26"/>
          <w:szCs w:val="26"/>
        </w:rPr>
        <w:t xml:space="preserve"> Федерального закона от </w:t>
      </w:r>
      <w:r w:rsidR="009F5517" w:rsidRPr="008F4FCB">
        <w:rPr>
          <w:rFonts w:ascii="Times New Roman" w:hAnsi="Times New Roman" w:cs="Times New Roman"/>
          <w:sz w:val="26"/>
          <w:szCs w:val="26"/>
        </w:rPr>
        <w:t>20.03.2025</w:t>
      </w:r>
      <w:r w:rsidRPr="008F4FCB">
        <w:rPr>
          <w:rFonts w:ascii="Times New Roman" w:hAnsi="Times New Roman" w:cs="Times New Roman"/>
          <w:sz w:val="26"/>
          <w:szCs w:val="26"/>
        </w:rPr>
        <w:t xml:space="preserve"> года № </w:t>
      </w:r>
      <w:r w:rsidR="009F5517" w:rsidRPr="008F4FCB">
        <w:rPr>
          <w:rFonts w:ascii="Times New Roman" w:hAnsi="Times New Roman" w:cs="Times New Roman"/>
          <w:sz w:val="26"/>
          <w:szCs w:val="26"/>
        </w:rPr>
        <w:t>33</w:t>
      </w:r>
      <w:r w:rsidRPr="008F4FCB">
        <w:rPr>
          <w:rFonts w:ascii="Times New Roman" w:hAnsi="Times New Roman" w:cs="Times New Roman"/>
          <w:sz w:val="26"/>
          <w:szCs w:val="26"/>
        </w:rPr>
        <w:t xml:space="preserve">-ФЗ «Об общих принципах организации местного самоуправления в </w:t>
      </w:r>
      <w:r w:rsidR="009F5517" w:rsidRPr="008F4FCB">
        <w:rPr>
          <w:rFonts w:ascii="Times New Roman" w:hAnsi="Times New Roman" w:cs="Times New Roman"/>
          <w:sz w:val="26"/>
          <w:szCs w:val="26"/>
        </w:rPr>
        <w:t>единой системе публичной власти</w:t>
      </w:r>
      <w:r w:rsidRPr="008F4FCB">
        <w:rPr>
          <w:rFonts w:ascii="Times New Roman" w:hAnsi="Times New Roman" w:cs="Times New Roman"/>
          <w:sz w:val="26"/>
          <w:szCs w:val="26"/>
        </w:rPr>
        <w:t>», Уставом Ангарского городского округа, в соответствии с Положением о публичных слушаниях в Ангарском городском округе, утвержденным решением Думы Ангарского городского муниципального образования от 30.04.2015 года № 02-01/01рД, Дума Ангарского городского округа</w:t>
      </w:r>
      <w:proofErr w:type="gramEnd"/>
    </w:p>
    <w:p w14:paraId="0243EE75" w14:textId="77777777" w:rsidR="009555C4" w:rsidRPr="008F4FCB" w:rsidRDefault="009555C4" w:rsidP="009555C4">
      <w:pPr>
        <w:spacing w:after="0" w:line="280" w:lineRule="exact"/>
        <w:ind w:firstLine="720"/>
        <w:jc w:val="both"/>
        <w:rPr>
          <w:rFonts w:ascii="Times New Roman" w:eastAsia="Times New Roman" w:hAnsi="Times New Roman" w:cs="Times New Roman"/>
          <w:sz w:val="26"/>
          <w:szCs w:val="26"/>
          <w:lang w:eastAsia="ru-RU"/>
        </w:rPr>
      </w:pPr>
    </w:p>
    <w:p w14:paraId="031FB2F5" w14:textId="77777777" w:rsidR="009555C4" w:rsidRPr="008F4FCB" w:rsidRDefault="009555C4" w:rsidP="009555C4">
      <w:pPr>
        <w:spacing w:after="0" w:line="280" w:lineRule="exact"/>
        <w:jc w:val="center"/>
        <w:rPr>
          <w:rFonts w:ascii="Times New Roman" w:eastAsia="Times New Roman" w:hAnsi="Times New Roman" w:cs="Times New Roman"/>
          <w:b/>
          <w:spacing w:val="80"/>
          <w:sz w:val="26"/>
          <w:szCs w:val="26"/>
          <w:lang w:eastAsia="ru-RU"/>
        </w:rPr>
      </w:pPr>
      <w:r w:rsidRPr="008F4FCB">
        <w:rPr>
          <w:rFonts w:ascii="Times New Roman" w:eastAsia="Times New Roman" w:hAnsi="Times New Roman" w:cs="Times New Roman"/>
          <w:b/>
          <w:spacing w:val="80"/>
          <w:sz w:val="26"/>
          <w:szCs w:val="26"/>
          <w:lang w:eastAsia="ru-RU"/>
        </w:rPr>
        <w:t>РЕШИЛА:</w:t>
      </w:r>
    </w:p>
    <w:p w14:paraId="72211A2C" w14:textId="77777777" w:rsidR="007E3B10" w:rsidRPr="008F4FCB" w:rsidRDefault="007E3B10" w:rsidP="009555C4">
      <w:pPr>
        <w:spacing w:after="0" w:line="280" w:lineRule="exact"/>
        <w:jc w:val="center"/>
        <w:rPr>
          <w:rFonts w:ascii="Times New Roman" w:eastAsia="Times New Roman" w:hAnsi="Times New Roman" w:cs="Times New Roman"/>
          <w:b/>
          <w:spacing w:val="80"/>
          <w:sz w:val="26"/>
          <w:szCs w:val="26"/>
          <w:lang w:eastAsia="ru-RU"/>
        </w:rPr>
      </w:pPr>
    </w:p>
    <w:p w14:paraId="7AF61186" w14:textId="77777777" w:rsidR="007E3B10" w:rsidRPr="008F4FCB" w:rsidRDefault="007E3B10" w:rsidP="007E3B10">
      <w:pPr>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sz w:val="26"/>
          <w:szCs w:val="26"/>
        </w:rPr>
      </w:pPr>
      <w:proofErr w:type="gramStart"/>
      <w:r w:rsidRPr="008F4FCB">
        <w:rPr>
          <w:rFonts w:ascii="Times New Roman" w:hAnsi="Times New Roman" w:cs="Times New Roman"/>
          <w:sz w:val="26"/>
          <w:szCs w:val="26"/>
        </w:rPr>
        <w:t>Назначить и провести</w:t>
      </w:r>
      <w:proofErr w:type="gramEnd"/>
      <w:r w:rsidRPr="008F4FCB">
        <w:rPr>
          <w:rFonts w:ascii="Times New Roman" w:hAnsi="Times New Roman" w:cs="Times New Roman"/>
          <w:sz w:val="26"/>
          <w:szCs w:val="26"/>
        </w:rPr>
        <w:t xml:space="preserve"> публичные слушания по проекту решения Думы Ангарского городского округа «О внесении изменений и дополнений в Устав Ангарского городского округа»:</w:t>
      </w:r>
    </w:p>
    <w:p w14:paraId="4D0B2A81" w14:textId="209D3DB6" w:rsidR="007E3B10" w:rsidRPr="008F4FCB" w:rsidRDefault="007E3B10" w:rsidP="007E3B10">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8F4FCB">
        <w:rPr>
          <w:rFonts w:ascii="Times New Roman" w:hAnsi="Times New Roman" w:cs="Times New Roman"/>
          <w:sz w:val="26"/>
          <w:szCs w:val="26"/>
        </w:rPr>
        <w:t xml:space="preserve">1) дата и время проведения публичных слушаний – </w:t>
      </w:r>
      <w:r w:rsidR="005B6DE0" w:rsidRPr="008F4FCB">
        <w:rPr>
          <w:rFonts w:ascii="Times New Roman" w:hAnsi="Times New Roman" w:cs="Times New Roman"/>
          <w:sz w:val="26"/>
          <w:szCs w:val="26"/>
        </w:rPr>
        <w:t>20</w:t>
      </w:r>
      <w:r w:rsidR="00FE5536" w:rsidRPr="008F4FCB">
        <w:rPr>
          <w:rFonts w:ascii="Times New Roman" w:hAnsi="Times New Roman" w:cs="Times New Roman"/>
          <w:sz w:val="26"/>
          <w:szCs w:val="26"/>
        </w:rPr>
        <w:t xml:space="preserve"> </w:t>
      </w:r>
      <w:r w:rsidR="005B6DE0" w:rsidRPr="008F4FCB">
        <w:rPr>
          <w:rFonts w:ascii="Times New Roman" w:hAnsi="Times New Roman" w:cs="Times New Roman"/>
          <w:sz w:val="26"/>
          <w:szCs w:val="26"/>
        </w:rPr>
        <w:t>ноября</w:t>
      </w:r>
      <w:r w:rsidR="00FE5536" w:rsidRPr="008F4FCB">
        <w:rPr>
          <w:rFonts w:ascii="Times New Roman" w:hAnsi="Times New Roman" w:cs="Times New Roman"/>
          <w:sz w:val="26"/>
          <w:szCs w:val="26"/>
        </w:rPr>
        <w:t xml:space="preserve"> 2026</w:t>
      </w:r>
      <w:r w:rsidRPr="008F4FCB">
        <w:rPr>
          <w:rFonts w:ascii="Times New Roman" w:hAnsi="Times New Roman" w:cs="Times New Roman"/>
          <w:sz w:val="26"/>
          <w:szCs w:val="26"/>
        </w:rPr>
        <w:t xml:space="preserve"> года в </w:t>
      </w:r>
      <w:r w:rsidR="00FE5536" w:rsidRPr="008F4FCB">
        <w:rPr>
          <w:rFonts w:ascii="Times New Roman" w:hAnsi="Times New Roman" w:cs="Times New Roman"/>
          <w:sz w:val="26"/>
          <w:szCs w:val="26"/>
        </w:rPr>
        <w:t>15</w:t>
      </w:r>
      <w:r w:rsidRPr="008F4FCB">
        <w:rPr>
          <w:rFonts w:ascii="Times New Roman" w:hAnsi="Times New Roman" w:cs="Times New Roman"/>
          <w:sz w:val="26"/>
          <w:szCs w:val="26"/>
        </w:rPr>
        <w:t xml:space="preserve"> часов </w:t>
      </w:r>
      <w:r w:rsidR="005B6DE0" w:rsidRPr="008F4FCB">
        <w:rPr>
          <w:rFonts w:ascii="Times New Roman" w:hAnsi="Times New Roman" w:cs="Times New Roman"/>
          <w:sz w:val="26"/>
          <w:szCs w:val="26"/>
        </w:rPr>
        <w:t>3</w:t>
      </w:r>
      <w:r w:rsidRPr="008F4FCB">
        <w:rPr>
          <w:rFonts w:ascii="Times New Roman" w:hAnsi="Times New Roman" w:cs="Times New Roman"/>
          <w:sz w:val="26"/>
          <w:szCs w:val="26"/>
        </w:rPr>
        <w:t>0 минут;</w:t>
      </w:r>
    </w:p>
    <w:p w14:paraId="406A7533" w14:textId="77777777" w:rsidR="007E3B10" w:rsidRPr="008F4FCB" w:rsidRDefault="007E3B10" w:rsidP="007E3B10">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8F4FCB">
        <w:rPr>
          <w:rFonts w:ascii="Times New Roman" w:hAnsi="Times New Roman" w:cs="Times New Roman"/>
          <w:sz w:val="26"/>
          <w:szCs w:val="26"/>
        </w:rPr>
        <w:t xml:space="preserve">2) место проведения публичных слушаний – </w:t>
      </w:r>
      <w:r w:rsidRPr="008F4FCB">
        <w:rPr>
          <w:rFonts w:ascii="Times New Roman" w:hAnsi="Times New Roman" w:cs="Times New Roman"/>
          <w:sz w:val="26"/>
          <w:szCs w:val="26"/>
          <w:shd w:val="clear" w:color="auto" w:fill="FFFFFF"/>
        </w:rPr>
        <w:t xml:space="preserve">Иркутская область, город Ангарск, квартал 63, дом 2, </w:t>
      </w:r>
      <w:r w:rsidRPr="008F4FCB">
        <w:rPr>
          <w:rFonts w:ascii="Times New Roman" w:hAnsi="Times New Roman" w:cs="Times New Roman"/>
          <w:sz w:val="26"/>
          <w:szCs w:val="26"/>
        </w:rPr>
        <w:t>зал заседаний администрации Ангарского городского округа;</w:t>
      </w:r>
    </w:p>
    <w:p w14:paraId="4F1EF34D" w14:textId="77777777" w:rsidR="007E3B10" w:rsidRPr="008F4FCB" w:rsidRDefault="007E3B10" w:rsidP="007E3B10">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8F4FCB">
        <w:rPr>
          <w:rFonts w:ascii="Times New Roman" w:hAnsi="Times New Roman" w:cs="Times New Roman"/>
          <w:sz w:val="26"/>
          <w:szCs w:val="26"/>
        </w:rPr>
        <w:t>3) инициатор публичных слушаний – Дума Ангарского городского округа;</w:t>
      </w:r>
    </w:p>
    <w:p w14:paraId="7168BFA4" w14:textId="77777777" w:rsidR="007E3B10" w:rsidRPr="008F4FCB" w:rsidRDefault="007E3B10" w:rsidP="007E3B10">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8F4FCB">
        <w:rPr>
          <w:rFonts w:ascii="Times New Roman" w:hAnsi="Times New Roman" w:cs="Times New Roman"/>
          <w:sz w:val="26"/>
          <w:szCs w:val="26"/>
        </w:rPr>
        <w:lastRenderedPageBreak/>
        <w:t xml:space="preserve">4) способ участия в публичных слушаниях – присутствие в зале заседаний администрации Ангарского городского округа, расположенного по адресу: </w:t>
      </w:r>
      <w:r w:rsidRPr="008F4FCB">
        <w:rPr>
          <w:rFonts w:ascii="Times New Roman" w:hAnsi="Times New Roman" w:cs="Times New Roman"/>
          <w:sz w:val="26"/>
          <w:szCs w:val="26"/>
          <w:shd w:val="clear" w:color="auto" w:fill="FFFFFF"/>
        </w:rPr>
        <w:t>Иркутская область, город Ангарск, квартал 63, дом 2</w:t>
      </w:r>
      <w:r w:rsidRPr="008F4FCB">
        <w:rPr>
          <w:rFonts w:ascii="Times New Roman" w:hAnsi="Times New Roman" w:cs="Times New Roman"/>
          <w:sz w:val="26"/>
          <w:szCs w:val="26"/>
        </w:rPr>
        <w:t>.</w:t>
      </w:r>
    </w:p>
    <w:p w14:paraId="5A8CDB48" w14:textId="77777777" w:rsidR="007E3B10" w:rsidRPr="008F4FCB" w:rsidRDefault="007E3B10" w:rsidP="007E3B10">
      <w:pPr>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sz w:val="26"/>
          <w:szCs w:val="26"/>
        </w:rPr>
      </w:pPr>
      <w:r w:rsidRPr="008F4FCB">
        <w:rPr>
          <w:rFonts w:ascii="Times New Roman" w:hAnsi="Times New Roman" w:cs="Times New Roman"/>
          <w:sz w:val="26"/>
          <w:szCs w:val="26"/>
        </w:rPr>
        <w:t xml:space="preserve">Поручить постоянной комиссии Думы Ангарского городского округа по регламенту, депутатской этике и местному самоуправлению организовать подготовку и проведение публичных слушаний по проекту решения Думы Ангарского городского округа «О внесении изменений и дополнений в Устав Ангарского городского округа».  </w:t>
      </w:r>
    </w:p>
    <w:p w14:paraId="68C537CA" w14:textId="00BC1A6B" w:rsidR="007E3B10" w:rsidRPr="008F4FCB" w:rsidRDefault="007E3B10" w:rsidP="007E3B10">
      <w:pPr>
        <w:numPr>
          <w:ilvl w:val="0"/>
          <w:numId w:val="1"/>
        </w:numPr>
        <w:tabs>
          <w:tab w:val="left" w:pos="1134"/>
        </w:tabs>
        <w:spacing w:after="0" w:line="240" w:lineRule="auto"/>
        <w:ind w:left="0" w:firstLine="709"/>
        <w:jc w:val="both"/>
        <w:rPr>
          <w:rFonts w:ascii="Times New Roman" w:hAnsi="Times New Roman" w:cs="Times New Roman"/>
          <w:sz w:val="26"/>
          <w:szCs w:val="26"/>
        </w:rPr>
      </w:pPr>
      <w:r w:rsidRPr="008F4FCB">
        <w:rPr>
          <w:rFonts w:ascii="Times New Roman" w:hAnsi="Times New Roman" w:cs="Times New Roman"/>
          <w:sz w:val="26"/>
          <w:szCs w:val="26"/>
        </w:rPr>
        <w:t xml:space="preserve">Опубликовать настоящее решение и проект решения Думы Ангарского городского округа «О внесении изменений и дополнений в Устав Ангарского городского округа» (приложение № 1 к настоящему решению) в газете «Ангарские ведомости» не позднее </w:t>
      </w:r>
      <w:r w:rsidR="005351C4" w:rsidRPr="008F4FCB">
        <w:rPr>
          <w:rFonts w:ascii="Times New Roman" w:hAnsi="Times New Roman" w:cs="Times New Roman"/>
          <w:sz w:val="26"/>
          <w:szCs w:val="26"/>
        </w:rPr>
        <w:t>0</w:t>
      </w:r>
      <w:r w:rsidR="00D474DA" w:rsidRPr="008F4FCB">
        <w:rPr>
          <w:rFonts w:ascii="Times New Roman" w:hAnsi="Times New Roman" w:cs="Times New Roman"/>
          <w:sz w:val="26"/>
          <w:szCs w:val="26"/>
        </w:rPr>
        <w:t>2</w:t>
      </w:r>
      <w:r w:rsidR="00FE5536" w:rsidRPr="008F4FCB">
        <w:rPr>
          <w:rFonts w:ascii="Times New Roman" w:hAnsi="Times New Roman" w:cs="Times New Roman"/>
          <w:sz w:val="26"/>
          <w:szCs w:val="26"/>
        </w:rPr>
        <w:t xml:space="preserve"> </w:t>
      </w:r>
      <w:r w:rsidR="006873CF" w:rsidRPr="008F4FCB">
        <w:rPr>
          <w:rFonts w:ascii="Times New Roman" w:hAnsi="Times New Roman" w:cs="Times New Roman"/>
          <w:sz w:val="26"/>
          <w:szCs w:val="26"/>
        </w:rPr>
        <w:t>ноября</w:t>
      </w:r>
      <w:r w:rsidR="00FE5536" w:rsidRPr="008F4FCB">
        <w:rPr>
          <w:rFonts w:ascii="Times New Roman" w:hAnsi="Times New Roman" w:cs="Times New Roman"/>
          <w:sz w:val="26"/>
          <w:szCs w:val="26"/>
        </w:rPr>
        <w:t xml:space="preserve"> 2026</w:t>
      </w:r>
      <w:r w:rsidRPr="008F4FCB">
        <w:rPr>
          <w:rFonts w:ascii="Times New Roman" w:hAnsi="Times New Roman" w:cs="Times New Roman"/>
          <w:sz w:val="26"/>
          <w:szCs w:val="26"/>
        </w:rPr>
        <w:t xml:space="preserve"> года.</w:t>
      </w:r>
    </w:p>
    <w:p w14:paraId="70FA2A07" w14:textId="77777777" w:rsidR="007E3B10" w:rsidRPr="008F4FCB" w:rsidRDefault="007E3B10" w:rsidP="007E3B10">
      <w:pPr>
        <w:numPr>
          <w:ilvl w:val="0"/>
          <w:numId w:val="1"/>
        </w:numPr>
        <w:tabs>
          <w:tab w:val="left" w:pos="1134"/>
        </w:tabs>
        <w:spacing w:after="0" w:line="240" w:lineRule="auto"/>
        <w:ind w:left="0" w:firstLine="709"/>
        <w:jc w:val="both"/>
        <w:rPr>
          <w:rFonts w:ascii="Times New Roman" w:hAnsi="Times New Roman" w:cs="Times New Roman"/>
          <w:sz w:val="26"/>
          <w:szCs w:val="26"/>
        </w:rPr>
      </w:pPr>
      <w:r w:rsidRPr="008F4FCB">
        <w:rPr>
          <w:rFonts w:ascii="Times New Roman" w:hAnsi="Times New Roman" w:cs="Times New Roman"/>
          <w:sz w:val="26"/>
          <w:szCs w:val="26"/>
        </w:rPr>
        <w:t>Настоящее решение вступает в силу со дня его подписания.</w:t>
      </w:r>
    </w:p>
    <w:p w14:paraId="482B5317" w14:textId="77777777" w:rsidR="009555C4" w:rsidRPr="008F4FCB" w:rsidRDefault="009555C4" w:rsidP="009555C4">
      <w:pPr>
        <w:spacing w:after="0" w:line="280" w:lineRule="exact"/>
        <w:jc w:val="both"/>
        <w:rPr>
          <w:rFonts w:ascii="Times New Roman" w:eastAsia="Times New Roman" w:hAnsi="Times New Roman" w:cs="Times New Roman"/>
          <w:bCs/>
          <w:sz w:val="26"/>
          <w:szCs w:val="26"/>
          <w:lang w:eastAsia="ru-RU"/>
        </w:rPr>
      </w:pPr>
    </w:p>
    <w:p w14:paraId="411F7FA2" w14:textId="77777777" w:rsidR="009555C4" w:rsidRPr="008F4FCB" w:rsidRDefault="009555C4" w:rsidP="009555C4">
      <w:pPr>
        <w:spacing w:after="0" w:line="280" w:lineRule="exact"/>
        <w:jc w:val="both"/>
        <w:rPr>
          <w:rFonts w:ascii="Times New Roman" w:eastAsia="Times New Roman" w:hAnsi="Times New Roman" w:cs="Times New Roman"/>
          <w:sz w:val="26"/>
          <w:szCs w:val="26"/>
          <w:lang w:eastAsia="ru-RU"/>
        </w:rPr>
      </w:pPr>
    </w:p>
    <w:p w14:paraId="7070415D" w14:textId="77777777" w:rsidR="009555C4" w:rsidRPr="008F4FCB" w:rsidRDefault="009555C4" w:rsidP="009555C4">
      <w:pPr>
        <w:spacing w:after="0" w:line="280" w:lineRule="exact"/>
        <w:jc w:val="both"/>
        <w:rPr>
          <w:rFonts w:ascii="Times New Roman" w:eastAsia="Times New Roman" w:hAnsi="Times New Roman" w:cs="Times New Roman"/>
          <w:bCs/>
          <w:sz w:val="26"/>
          <w:szCs w:val="26"/>
          <w:lang w:eastAsia="ru-RU"/>
        </w:rPr>
      </w:pPr>
    </w:p>
    <w:p w14:paraId="1D8892FC" w14:textId="77777777" w:rsidR="009555C4" w:rsidRPr="008F4FCB" w:rsidRDefault="009555C4" w:rsidP="009F5517">
      <w:pPr>
        <w:spacing w:after="0" w:line="240" w:lineRule="auto"/>
        <w:jc w:val="both"/>
        <w:rPr>
          <w:rFonts w:ascii="Times New Roman" w:eastAsia="Times New Roman" w:hAnsi="Times New Roman" w:cs="Times New Roman"/>
          <w:bCs/>
          <w:sz w:val="26"/>
          <w:szCs w:val="26"/>
          <w:lang w:eastAsia="ru-RU"/>
        </w:rPr>
      </w:pPr>
      <w:r w:rsidRPr="008F4FCB">
        <w:rPr>
          <w:rFonts w:ascii="Times New Roman" w:eastAsia="Times New Roman" w:hAnsi="Times New Roman" w:cs="Times New Roman"/>
          <w:bCs/>
          <w:sz w:val="26"/>
          <w:szCs w:val="26"/>
          <w:lang w:eastAsia="ru-RU"/>
        </w:rPr>
        <w:t>Председатель Думы</w:t>
      </w:r>
      <w:r w:rsidRPr="008F4FCB">
        <w:rPr>
          <w:rFonts w:ascii="Times New Roman" w:eastAsia="Times New Roman" w:hAnsi="Times New Roman" w:cs="Times New Roman"/>
          <w:bCs/>
          <w:sz w:val="26"/>
          <w:szCs w:val="26"/>
          <w:lang w:eastAsia="ru-RU"/>
        </w:rPr>
        <w:tab/>
      </w:r>
    </w:p>
    <w:p w14:paraId="1B7B8D50" w14:textId="7171779C" w:rsidR="009555C4" w:rsidRPr="008F4FCB" w:rsidRDefault="009555C4" w:rsidP="009F5517">
      <w:pPr>
        <w:spacing w:after="0" w:line="240" w:lineRule="auto"/>
        <w:jc w:val="both"/>
        <w:rPr>
          <w:rFonts w:ascii="Times New Roman" w:eastAsia="Times New Roman" w:hAnsi="Times New Roman" w:cs="Times New Roman"/>
          <w:bCs/>
          <w:sz w:val="26"/>
          <w:szCs w:val="26"/>
          <w:lang w:eastAsia="ru-RU"/>
        </w:rPr>
      </w:pPr>
      <w:r w:rsidRPr="008F4FCB">
        <w:rPr>
          <w:rFonts w:ascii="Times New Roman" w:eastAsia="Times New Roman" w:hAnsi="Times New Roman" w:cs="Times New Roman"/>
          <w:bCs/>
          <w:sz w:val="26"/>
          <w:szCs w:val="26"/>
          <w:lang w:eastAsia="ru-RU"/>
        </w:rPr>
        <w:t xml:space="preserve">Ангарского городского округа         </w:t>
      </w:r>
      <w:r w:rsidR="009B322E" w:rsidRPr="008F4FCB">
        <w:rPr>
          <w:rFonts w:ascii="Times New Roman" w:eastAsia="Times New Roman" w:hAnsi="Times New Roman" w:cs="Times New Roman"/>
          <w:bCs/>
          <w:sz w:val="26"/>
          <w:szCs w:val="26"/>
          <w:lang w:eastAsia="ru-RU"/>
        </w:rPr>
        <w:t xml:space="preserve">    </w:t>
      </w:r>
      <w:r w:rsidRPr="008F4FCB">
        <w:rPr>
          <w:rFonts w:ascii="Times New Roman" w:eastAsia="Times New Roman" w:hAnsi="Times New Roman" w:cs="Times New Roman"/>
          <w:bCs/>
          <w:sz w:val="26"/>
          <w:szCs w:val="26"/>
          <w:lang w:eastAsia="ru-RU"/>
        </w:rPr>
        <w:t xml:space="preserve">                            </w:t>
      </w:r>
      <w:r w:rsidR="008F4FCB">
        <w:rPr>
          <w:rFonts w:ascii="Times New Roman" w:eastAsia="Times New Roman" w:hAnsi="Times New Roman" w:cs="Times New Roman"/>
          <w:bCs/>
          <w:sz w:val="26"/>
          <w:szCs w:val="26"/>
          <w:lang w:eastAsia="ru-RU"/>
        </w:rPr>
        <w:t xml:space="preserve">          </w:t>
      </w:r>
      <w:r w:rsidRPr="008F4FCB">
        <w:rPr>
          <w:rFonts w:ascii="Times New Roman" w:eastAsia="Times New Roman" w:hAnsi="Times New Roman" w:cs="Times New Roman"/>
          <w:bCs/>
          <w:sz w:val="26"/>
          <w:szCs w:val="26"/>
          <w:lang w:eastAsia="ru-RU"/>
        </w:rPr>
        <w:t xml:space="preserve">        </w:t>
      </w:r>
      <w:r w:rsidR="004E1EB3" w:rsidRPr="008F4FCB">
        <w:rPr>
          <w:rFonts w:ascii="Times New Roman" w:eastAsia="Times New Roman" w:hAnsi="Times New Roman" w:cs="Times New Roman"/>
          <w:bCs/>
          <w:sz w:val="26"/>
          <w:szCs w:val="26"/>
          <w:lang w:eastAsia="ru-RU"/>
        </w:rPr>
        <w:t xml:space="preserve"> </w:t>
      </w:r>
      <w:r w:rsidRPr="008F4FCB">
        <w:rPr>
          <w:rFonts w:ascii="Times New Roman" w:eastAsia="Times New Roman" w:hAnsi="Times New Roman" w:cs="Times New Roman"/>
          <w:bCs/>
          <w:sz w:val="26"/>
          <w:szCs w:val="26"/>
          <w:lang w:eastAsia="ru-RU"/>
        </w:rPr>
        <w:t xml:space="preserve">    </w:t>
      </w:r>
      <w:r w:rsidR="004E1EB3" w:rsidRPr="008F4FCB">
        <w:rPr>
          <w:rFonts w:ascii="Times New Roman" w:eastAsia="Times New Roman" w:hAnsi="Times New Roman" w:cs="Times New Roman"/>
          <w:bCs/>
          <w:sz w:val="26"/>
          <w:szCs w:val="26"/>
          <w:lang w:eastAsia="ru-RU"/>
        </w:rPr>
        <w:t xml:space="preserve">А.А. </w:t>
      </w:r>
      <w:proofErr w:type="gramStart"/>
      <w:r w:rsidR="004E1EB3" w:rsidRPr="008F4FCB">
        <w:rPr>
          <w:rFonts w:ascii="Times New Roman" w:eastAsia="Times New Roman" w:hAnsi="Times New Roman" w:cs="Times New Roman"/>
          <w:bCs/>
          <w:sz w:val="26"/>
          <w:szCs w:val="26"/>
          <w:lang w:eastAsia="ru-RU"/>
        </w:rPr>
        <w:t>Городской</w:t>
      </w:r>
      <w:proofErr w:type="gramEnd"/>
    </w:p>
    <w:p w14:paraId="6DE8FFA4" w14:textId="77777777" w:rsidR="009555C4" w:rsidRPr="007E3B10" w:rsidRDefault="009555C4" w:rsidP="009555C4">
      <w:pPr>
        <w:spacing w:after="0" w:line="280" w:lineRule="exact"/>
        <w:jc w:val="both"/>
        <w:rPr>
          <w:rFonts w:ascii="Times New Roman" w:eastAsia="Times New Roman" w:hAnsi="Times New Roman" w:cs="Times New Roman"/>
          <w:bCs/>
          <w:sz w:val="28"/>
          <w:szCs w:val="24"/>
          <w:lang w:eastAsia="ru-RU"/>
        </w:rPr>
      </w:pPr>
    </w:p>
    <w:p w14:paraId="1EA41EA8" w14:textId="77777777" w:rsidR="009555C4" w:rsidRPr="007E3B10" w:rsidRDefault="009555C4" w:rsidP="009555C4">
      <w:pPr>
        <w:spacing w:after="0" w:line="280" w:lineRule="exact"/>
        <w:jc w:val="both"/>
        <w:rPr>
          <w:rFonts w:ascii="Times New Roman" w:eastAsia="Times New Roman" w:hAnsi="Times New Roman" w:cs="Times New Roman"/>
          <w:bCs/>
          <w:sz w:val="28"/>
          <w:szCs w:val="24"/>
          <w:lang w:eastAsia="ru-RU"/>
        </w:rPr>
      </w:pPr>
    </w:p>
    <w:p w14:paraId="1938D20C" w14:textId="30D0CBA7" w:rsidR="003241A6" w:rsidRDefault="003241A6">
      <w:pPr>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br w:type="page"/>
      </w:r>
    </w:p>
    <w:p w14:paraId="6014BAE4" w14:textId="77777777" w:rsidR="003241A6" w:rsidRDefault="003241A6" w:rsidP="009555C4">
      <w:pPr>
        <w:spacing w:after="0" w:line="280" w:lineRule="exact"/>
        <w:jc w:val="both"/>
        <w:rPr>
          <w:rFonts w:ascii="Times New Roman" w:eastAsia="Times New Roman" w:hAnsi="Times New Roman" w:cs="Times New Roman"/>
          <w:bCs/>
          <w:sz w:val="28"/>
          <w:szCs w:val="24"/>
          <w:lang w:eastAsia="ru-RU"/>
        </w:rPr>
        <w:sectPr w:rsidR="003241A6" w:rsidSect="00FA7B2B">
          <w:headerReference w:type="default" r:id="rId9"/>
          <w:pgSz w:w="11906" w:h="16838"/>
          <w:pgMar w:top="1134" w:right="850" w:bottom="851" w:left="1701" w:header="708" w:footer="708" w:gutter="0"/>
          <w:cols w:space="708"/>
          <w:titlePg/>
          <w:docGrid w:linePitch="360"/>
        </w:sectPr>
      </w:pPr>
    </w:p>
    <w:p w14:paraId="33DEE6FC" w14:textId="1652A68E" w:rsidR="007E3B10" w:rsidRPr="00B3582B" w:rsidRDefault="007E3B10" w:rsidP="00806A1C">
      <w:pPr>
        <w:jc w:val="right"/>
        <w:rPr>
          <w:rFonts w:ascii="Times New Roman" w:hAnsi="Times New Roman" w:cs="Times New Roman"/>
          <w:bCs/>
          <w:sz w:val="26"/>
          <w:szCs w:val="26"/>
        </w:rPr>
      </w:pPr>
      <w:r w:rsidRPr="00B3582B">
        <w:rPr>
          <w:rFonts w:ascii="Times New Roman" w:hAnsi="Times New Roman" w:cs="Times New Roman"/>
          <w:bCs/>
          <w:sz w:val="26"/>
          <w:szCs w:val="26"/>
        </w:rPr>
        <w:lastRenderedPageBreak/>
        <w:t>Приложение № 1</w:t>
      </w:r>
    </w:p>
    <w:p w14:paraId="0950161C" w14:textId="77777777" w:rsidR="007E3B10" w:rsidRPr="00B3582B" w:rsidRDefault="007E3B10" w:rsidP="007E3B10">
      <w:pPr>
        <w:spacing w:after="0" w:line="280" w:lineRule="exact"/>
        <w:jc w:val="right"/>
        <w:rPr>
          <w:rFonts w:ascii="Times New Roman" w:hAnsi="Times New Roman" w:cs="Times New Roman"/>
          <w:bCs/>
          <w:sz w:val="26"/>
          <w:szCs w:val="26"/>
        </w:rPr>
      </w:pPr>
      <w:r w:rsidRPr="00B3582B">
        <w:rPr>
          <w:rFonts w:ascii="Times New Roman" w:hAnsi="Times New Roman" w:cs="Times New Roman"/>
          <w:bCs/>
          <w:sz w:val="26"/>
          <w:szCs w:val="26"/>
        </w:rPr>
        <w:t>к решению Думы</w:t>
      </w:r>
    </w:p>
    <w:p w14:paraId="606CEB5D" w14:textId="77777777" w:rsidR="007E3B10" w:rsidRPr="00B3582B" w:rsidRDefault="007E3B10" w:rsidP="007E3B10">
      <w:pPr>
        <w:spacing w:after="0" w:line="280" w:lineRule="exact"/>
        <w:jc w:val="right"/>
        <w:rPr>
          <w:rFonts w:ascii="Times New Roman" w:hAnsi="Times New Roman" w:cs="Times New Roman"/>
          <w:bCs/>
          <w:sz w:val="26"/>
          <w:szCs w:val="26"/>
        </w:rPr>
      </w:pPr>
      <w:r w:rsidRPr="00B3582B">
        <w:rPr>
          <w:rFonts w:ascii="Times New Roman" w:hAnsi="Times New Roman" w:cs="Times New Roman"/>
          <w:bCs/>
          <w:sz w:val="26"/>
          <w:szCs w:val="26"/>
        </w:rPr>
        <w:t>Ангарского городского округа</w:t>
      </w:r>
    </w:p>
    <w:p w14:paraId="4D8E3BA8" w14:textId="77777777" w:rsidR="007E3B10" w:rsidRPr="00B3582B" w:rsidRDefault="007E3B10" w:rsidP="007E3B10">
      <w:pPr>
        <w:spacing w:after="0"/>
        <w:jc w:val="right"/>
        <w:rPr>
          <w:rFonts w:ascii="Times New Roman" w:hAnsi="Times New Roman" w:cs="Times New Roman"/>
          <w:bCs/>
          <w:sz w:val="26"/>
          <w:szCs w:val="26"/>
        </w:rPr>
      </w:pPr>
      <w:r w:rsidRPr="00B3582B">
        <w:rPr>
          <w:rFonts w:ascii="Times New Roman" w:hAnsi="Times New Roman" w:cs="Times New Roman"/>
          <w:bCs/>
          <w:sz w:val="26"/>
          <w:szCs w:val="26"/>
        </w:rPr>
        <w:t>от  _____________</w:t>
      </w:r>
    </w:p>
    <w:p w14:paraId="649372F2" w14:textId="77777777" w:rsidR="007E3B10" w:rsidRPr="00B3582B" w:rsidRDefault="007E3B10" w:rsidP="007E3B10">
      <w:pPr>
        <w:spacing w:after="0"/>
        <w:jc w:val="right"/>
        <w:rPr>
          <w:rFonts w:ascii="Times New Roman" w:hAnsi="Times New Roman" w:cs="Times New Roman"/>
          <w:bCs/>
          <w:sz w:val="26"/>
          <w:szCs w:val="26"/>
        </w:rPr>
      </w:pPr>
      <w:r w:rsidRPr="00B3582B">
        <w:rPr>
          <w:rFonts w:ascii="Times New Roman" w:hAnsi="Times New Roman" w:cs="Times New Roman"/>
          <w:bCs/>
          <w:sz w:val="26"/>
          <w:szCs w:val="26"/>
        </w:rPr>
        <w:t>№ _____________</w:t>
      </w:r>
    </w:p>
    <w:p w14:paraId="07ADA2BB" w14:textId="77777777" w:rsidR="007E3B10" w:rsidRPr="00B3582B" w:rsidRDefault="007E3B10" w:rsidP="007E3B10">
      <w:pPr>
        <w:spacing w:after="0" w:line="240" w:lineRule="auto"/>
        <w:jc w:val="right"/>
        <w:rPr>
          <w:rFonts w:ascii="Times New Roman" w:hAnsi="Times New Roman" w:cs="Times New Roman"/>
          <w:bCs/>
          <w:sz w:val="26"/>
          <w:szCs w:val="26"/>
        </w:rPr>
      </w:pPr>
    </w:p>
    <w:p w14:paraId="2B489A3B" w14:textId="77777777" w:rsidR="007E3B10" w:rsidRPr="00B3582B" w:rsidRDefault="007E3B10" w:rsidP="007E3B10">
      <w:pPr>
        <w:spacing w:after="0" w:line="240" w:lineRule="auto"/>
        <w:jc w:val="right"/>
        <w:rPr>
          <w:bCs/>
          <w:sz w:val="26"/>
          <w:szCs w:val="26"/>
        </w:rPr>
      </w:pPr>
      <w:r w:rsidRPr="00B3582B">
        <w:rPr>
          <w:rFonts w:ascii="Times New Roman" w:hAnsi="Times New Roman" w:cs="Times New Roman"/>
          <w:bCs/>
          <w:sz w:val="26"/>
          <w:szCs w:val="26"/>
        </w:rPr>
        <w:t>«ПРОЕКТ</w:t>
      </w:r>
    </w:p>
    <w:p w14:paraId="61CEA158" w14:textId="68297502" w:rsidR="007E3B10" w:rsidRDefault="007E3B10" w:rsidP="00B3582B">
      <w:pPr>
        <w:spacing w:after="0" w:line="240" w:lineRule="auto"/>
        <w:rPr>
          <w:rFonts w:ascii="Times New Roman" w:hAnsi="Times New Roman" w:cs="Times New Roman"/>
          <w:sz w:val="26"/>
          <w:szCs w:val="26"/>
        </w:rPr>
      </w:pPr>
    </w:p>
    <w:p w14:paraId="6B7C2096" w14:textId="77777777" w:rsidR="00934A2A" w:rsidRPr="00B3582B" w:rsidRDefault="00934A2A" w:rsidP="00B3582B">
      <w:pPr>
        <w:spacing w:after="0" w:line="240" w:lineRule="auto"/>
        <w:rPr>
          <w:rFonts w:ascii="Times New Roman" w:hAnsi="Times New Roman" w:cs="Times New Roman"/>
          <w:sz w:val="26"/>
          <w:szCs w:val="26"/>
        </w:rPr>
      </w:pPr>
    </w:p>
    <w:p w14:paraId="6D6F2D4C" w14:textId="77777777" w:rsidR="00934A2A" w:rsidRPr="009555C4" w:rsidRDefault="00934A2A" w:rsidP="00934A2A">
      <w:pPr>
        <w:spacing w:after="0" w:line="240" w:lineRule="auto"/>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noProof/>
          <w:sz w:val="25"/>
          <w:szCs w:val="25"/>
          <w:lang w:eastAsia="ru-RU"/>
        </w:rPr>
        <w:drawing>
          <wp:inline distT="0" distB="0" distL="0" distR="0" wp14:anchorId="65CD8F08" wp14:editId="19F51D92">
            <wp:extent cx="858520" cy="1137285"/>
            <wp:effectExtent l="0" t="0" r="0" b="5715"/>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 cy="1137285"/>
                    </a:xfrm>
                    <a:prstGeom prst="rect">
                      <a:avLst/>
                    </a:prstGeom>
                    <a:noFill/>
                    <a:ln>
                      <a:noFill/>
                    </a:ln>
                  </pic:spPr>
                </pic:pic>
              </a:graphicData>
            </a:graphic>
          </wp:inline>
        </w:drawing>
      </w:r>
    </w:p>
    <w:tbl>
      <w:tblPr>
        <w:tblW w:w="9643" w:type="dxa"/>
        <w:tblInd w:w="-72" w:type="dxa"/>
        <w:tblLook w:val="01E0" w:firstRow="1" w:lastRow="1" w:firstColumn="1" w:lastColumn="1" w:noHBand="0" w:noVBand="0"/>
      </w:tblPr>
      <w:tblGrid>
        <w:gridCol w:w="9643"/>
      </w:tblGrid>
      <w:tr w:rsidR="00934A2A" w:rsidRPr="009555C4" w14:paraId="5B7EB27A" w14:textId="77777777" w:rsidTr="00E51096">
        <w:trPr>
          <w:trHeight w:val="3253"/>
        </w:trPr>
        <w:tc>
          <w:tcPr>
            <w:tcW w:w="9643" w:type="dxa"/>
          </w:tcPr>
          <w:p w14:paraId="5D299B78" w14:textId="77777777" w:rsidR="00934A2A" w:rsidRPr="00237F6B" w:rsidRDefault="00934A2A" w:rsidP="00E51096">
            <w:pPr>
              <w:spacing w:after="240" w:line="240" w:lineRule="auto"/>
              <w:ind w:left="360" w:hanging="360"/>
              <w:jc w:val="center"/>
              <w:rPr>
                <w:rFonts w:ascii="Times New Roman" w:eastAsia="Times New Roman" w:hAnsi="Times New Roman" w:cs="Times New Roman"/>
                <w:b/>
                <w:sz w:val="32"/>
                <w:szCs w:val="32"/>
                <w:lang w:eastAsia="ru-RU"/>
              </w:rPr>
            </w:pPr>
            <w:r w:rsidRPr="00237F6B">
              <w:rPr>
                <w:rFonts w:ascii="Times New Roman" w:eastAsia="Times New Roman" w:hAnsi="Times New Roman" w:cs="Times New Roman"/>
                <w:b/>
                <w:sz w:val="32"/>
                <w:szCs w:val="32"/>
                <w:lang w:eastAsia="ru-RU"/>
              </w:rPr>
              <w:t>Иркутская область</w:t>
            </w:r>
          </w:p>
          <w:p w14:paraId="203E22F0" w14:textId="77777777" w:rsidR="00934A2A" w:rsidRPr="00237F6B" w:rsidRDefault="00934A2A" w:rsidP="00E51096">
            <w:pPr>
              <w:spacing w:after="0" w:line="240" w:lineRule="auto"/>
              <w:ind w:left="360" w:hanging="360"/>
              <w:jc w:val="center"/>
              <w:rPr>
                <w:rFonts w:ascii="Times New Roman" w:eastAsia="Times New Roman" w:hAnsi="Times New Roman" w:cs="Times New Roman"/>
                <w:b/>
                <w:sz w:val="32"/>
                <w:szCs w:val="32"/>
                <w:lang w:eastAsia="ru-RU"/>
              </w:rPr>
            </w:pPr>
            <w:r w:rsidRPr="00237F6B">
              <w:rPr>
                <w:rFonts w:ascii="Times New Roman" w:eastAsia="Times New Roman" w:hAnsi="Times New Roman" w:cs="Times New Roman"/>
                <w:b/>
                <w:sz w:val="32"/>
                <w:szCs w:val="32"/>
                <w:lang w:eastAsia="ru-RU"/>
              </w:rPr>
              <w:t xml:space="preserve">ДУМА </w:t>
            </w:r>
          </w:p>
          <w:p w14:paraId="0ACF0A96" w14:textId="77777777" w:rsidR="00934A2A" w:rsidRPr="00237F6B" w:rsidRDefault="00934A2A" w:rsidP="00E51096">
            <w:pPr>
              <w:spacing w:after="0" w:line="240" w:lineRule="auto"/>
              <w:ind w:left="360" w:hanging="360"/>
              <w:jc w:val="center"/>
              <w:rPr>
                <w:rFonts w:ascii="Times New Roman" w:eastAsia="Times New Roman" w:hAnsi="Times New Roman" w:cs="Times New Roman"/>
                <w:b/>
                <w:sz w:val="32"/>
                <w:szCs w:val="32"/>
                <w:lang w:eastAsia="ru-RU"/>
              </w:rPr>
            </w:pPr>
            <w:r w:rsidRPr="00237F6B">
              <w:rPr>
                <w:rFonts w:ascii="Times New Roman" w:eastAsia="Times New Roman" w:hAnsi="Times New Roman" w:cs="Times New Roman"/>
                <w:b/>
                <w:sz w:val="32"/>
                <w:szCs w:val="32"/>
                <w:lang w:eastAsia="ru-RU"/>
              </w:rPr>
              <w:t xml:space="preserve">Ангарского городского округа </w:t>
            </w:r>
          </w:p>
          <w:p w14:paraId="43D5D537" w14:textId="77777777" w:rsidR="00934A2A" w:rsidRPr="00237F6B" w:rsidRDefault="00934A2A" w:rsidP="00E51096">
            <w:pPr>
              <w:spacing w:after="0" w:line="240" w:lineRule="auto"/>
              <w:ind w:left="360" w:hanging="360"/>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третье</w:t>
            </w:r>
            <w:r w:rsidRPr="00237F6B">
              <w:rPr>
                <w:rFonts w:ascii="Times New Roman" w:eastAsia="Times New Roman" w:hAnsi="Times New Roman" w:cs="Times New Roman"/>
                <w:b/>
                <w:sz w:val="32"/>
                <w:szCs w:val="32"/>
                <w:lang w:eastAsia="ru-RU"/>
              </w:rPr>
              <w:t>го созыва 202</w:t>
            </w:r>
            <w:r>
              <w:rPr>
                <w:rFonts w:ascii="Times New Roman" w:eastAsia="Times New Roman" w:hAnsi="Times New Roman" w:cs="Times New Roman"/>
                <w:b/>
                <w:sz w:val="32"/>
                <w:szCs w:val="32"/>
                <w:lang w:eastAsia="ru-RU"/>
              </w:rPr>
              <w:t>5</w:t>
            </w:r>
            <w:r w:rsidRPr="00237F6B">
              <w:rPr>
                <w:rFonts w:ascii="Times New Roman" w:eastAsia="Times New Roman" w:hAnsi="Times New Roman" w:cs="Times New Roman"/>
                <w:b/>
                <w:sz w:val="32"/>
                <w:szCs w:val="32"/>
                <w:lang w:eastAsia="ru-RU"/>
              </w:rPr>
              <w:t>-20</w:t>
            </w:r>
            <w:r>
              <w:rPr>
                <w:rFonts w:ascii="Times New Roman" w:eastAsia="Times New Roman" w:hAnsi="Times New Roman" w:cs="Times New Roman"/>
                <w:b/>
                <w:sz w:val="32"/>
                <w:szCs w:val="32"/>
                <w:lang w:eastAsia="ru-RU"/>
              </w:rPr>
              <w:t>30</w:t>
            </w:r>
            <w:r w:rsidRPr="00237F6B">
              <w:rPr>
                <w:rFonts w:ascii="Times New Roman" w:eastAsia="Times New Roman" w:hAnsi="Times New Roman" w:cs="Times New Roman"/>
                <w:b/>
                <w:sz w:val="32"/>
                <w:szCs w:val="32"/>
                <w:lang w:eastAsia="ru-RU"/>
              </w:rPr>
              <w:t xml:space="preserve"> гг.</w:t>
            </w:r>
          </w:p>
          <w:p w14:paraId="7D6165B6" w14:textId="77777777" w:rsidR="00934A2A" w:rsidRPr="00095557" w:rsidRDefault="00934A2A" w:rsidP="00E51096">
            <w:pPr>
              <w:spacing w:after="0" w:line="240" w:lineRule="auto"/>
              <w:ind w:left="360" w:hanging="360"/>
              <w:jc w:val="center"/>
              <w:rPr>
                <w:rFonts w:ascii="Times New Roman" w:eastAsia="Times New Roman" w:hAnsi="Times New Roman" w:cs="Times New Roman"/>
                <w:b/>
                <w:sz w:val="20"/>
                <w:szCs w:val="20"/>
                <w:lang w:eastAsia="ru-RU"/>
              </w:rPr>
            </w:pPr>
          </w:p>
          <w:p w14:paraId="1C87E2F1" w14:textId="77777777" w:rsidR="00934A2A" w:rsidRPr="00931B3D" w:rsidRDefault="00934A2A" w:rsidP="00E51096">
            <w:pPr>
              <w:keepNext/>
              <w:spacing w:after="0" w:line="240" w:lineRule="auto"/>
              <w:ind w:left="360" w:hanging="360"/>
              <w:jc w:val="center"/>
              <w:outlineLvl w:val="0"/>
              <w:rPr>
                <w:rFonts w:ascii="Times New Roman" w:eastAsia="Times New Roman" w:hAnsi="Times New Roman" w:cs="Times New Roman"/>
                <w:b/>
                <w:spacing w:val="90"/>
                <w:sz w:val="36"/>
                <w:szCs w:val="36"/>
                <w:lang w:eastAsia="ru-RU"/>
              </w:rPr>
            </w:pPr>
            <w:r w:rsidRPr="00931B3D">
              <w:rPr>
                <w:rFonts w:ascii="Times New Roman" w:eastAsia="Times New Roman" w:hAnsi="Times New Roman" w:cs="Times New Roman"/>
                <w:b/>
                <w:spacing w:val="90"/>
                <w:sz w:val="36"/>
                <w:szCs w:val="36"/>
                <w:lang w:eastAsia="ru-RU"/>
              </w:rPr>
              <w:t>РЕШЕНИЕ</w:t>
            </w:r>
          </w:p>
          <w:p w14:paraId="2419F9B7" w14:textId="77777777" w:rsidR="00934A2A" w:rsidRPr="009555C4" w:rsidRDefault="00934A2A" w:rsidP="00E51096">
            <w:pPr>
              <w:spacing w:after="0" w:line="240" w:lineRule="auto"/>
              <w:ind w:left="360" w:hanging="360"/>
              <w:jc w:val="center"/>
              <w:rPr>
                <w:rFonts w:ascii="Times New Roman" w:eastAsia="Times New Roman" w:hAnsi="Times New Roman" w:cs="Times New Roman"/>
                <w:sz w:val="25"/>
                <w:szCs w:val="25"/>
                <w:lang w:eastAsia="ru-RU"/>
              </w:rPr>
            </w:pPr>
          </w:p>
          <w:p w14:paraId="138DA3DF" w14:textId="77777777" w:rsidR="00934A2A" w:rsidRPr="009555C4" w:rsidRDefault="00934A2A" w:rsidP="00E51096">
            <w:pPr>
              <w:spacing w:after="0" w:line="240" w:lineRule="auto"/>
              <w:rPr>
                <w:rFonts w:ascii="Times New Roman" w:eastAsia="Times New Roman" w:hAnsi="Times New Roman" w:cs="Times New Roman"/>
                <w:sz w:val="25"/>
                <w:szCs w:val="25"/>
                <w:lang w:eastAsia="ru-RU"/>
              </w:rPr>
            </w:pPr>
            <w:r w:rsidRPr="009555C4">
              <w:rPr>
                <w:rFonts w:ascii="Times New Roman" w:eastAsia="Times New Roman" w:hAnsi="Times New Roman" w:cs="Times New Roman"/>
                <w:sz w:val="25"/>
                <w:szCs w:val="25"/>
                <w:lang w:eastAsia="ru-RU"/>
              </w:rPr>
              <w:t>________________                                                                                   №_______________</w:t>
            </w:r>
          </w:p>
          <w:p w14:paraId="3BD452F1" w14:textId="77777777" w:rsidR="00934A2A" w:rsidRPr="009555C4" w:rsidRDefault="00934A2A" w:rsidP="00E51096">
            <w:pPr>
              <w:spacing w:after="0" w:line="240" w:lineRule="auto"/>
              <w:rPr>
                <w:rFonts w:ascii="Times New Roman" w:eastAsia="Times New Roman" w:hAnsi="Times New Roman" w:cs="Times New Roman"/>
                <w:sz w:val="25"/>
                <w:szCs w:val="25"/>
                <w:lang w:eastAsia="ru-RU"/>
              </w:rPr>
            </w:pPr>
          </w:p>
        </w:tc>
      </w:tr>
    </w:tbl>
    <w:p w14:paraId="2691E4BD" w14:textId="77777777" w:rsidR="00934A2A" w:rsidRPr="009555C4" w:rsidRDefault="00934A2A" w:rsidP="00934A2A">
      <w:pPr>
        <w:spacing w:after="0" w:line="240" w:lineRule="auto"/>
        <w:ind w:left="360" w:hanging="360"/>
        <w:rPr>
          <w:rFonts w:ascii="Times New Roman" w:eastAsia="Times New Roman" w:hAnsi="Times New Roman" w:cs="Times New Roman"/>
          <w:sz w:val="25"/>
          <w:szCs w:val="25"/>
          <w:lang w:eastAsia="ru-RU"/>
        </w:rPr>
      </w:pPr>
    </w:p>
    <w:tbl>
      <w:tblPr>
        <w:tblW w:w="9654" w:type="dxa"/>
        <w:tblInd w:w="-72" w:type="dxa"/>
        <w:tblLook w:val="00A0" w:firstRow="1" w:lastRow="0" w:firstColumn="1" w:lastColumn="0" w:noHBand="0" w:noVBand="0"/>
      </w:tblPr>
      <w:tblGrid>
        <w:gridCol w:w="4858"/>
        <w:gridCol w:w="4796"/>
      </w:tblGrid>
      <w:tr w:rsidR="00934A2A" w:rsidRPr="00934A2A" w14:paraId="36346C34" w14:textId="77777777" w:rsidTr="00E51096">
        <w:trPr>
          <w:trHeight w:val="376"/>
        </w:trPr>
        <w:tc>
          <w:tcPr>
            <w:tcW w:w="4858" w:type="dxa"/>
          </w:tcPr>
          <w:p w14:paraId="4600E826" w14:textId="77777777" w:rsidR="00934A2A" w:rsidRPr="00934A2A" w:rsidRDefault="00934A2A" w:rsidP="00E51096">
            <w:pPr>
              <w:spacing w:after="0" w:line="240" w:lineRule="auto"/>
              <w:jc w:val="both"/>
              <w:rPr>
                <w:rFonts w:ascii="Times New Roman" w:eastAsia="Times New Roman" w:hAnsi="Times New Roman" w:cs="Times New Roman"/>
                <w:sz w:val="26"/>
                <w:szCs w:val="26"/>
                <w:lang w:eastAsia="ru-RU"/>
              </w:rPr>
            </w:pPr>
            <w:r w:rsidRPr="00934A2A">
              <w:rPr>
                <w:rFonts w:ascii="Times New Roman" w:eastAsia="Times New Roman" w:hAnsi="Times New Roman" w:cs="Times New Roman"/>
                <w:sz w:val="26"/>
                <w:szCs w:val="26"/>
                <w:lang w:eastAsia="ru-RU"/>
              </w:rPr>
              <w:t>⌐                                                                  ¬</w:t>
            </w:r>
          </w:p>
          <w:p w14:paraId="2BD6CA34" w14:textId="77777777" w:rsidR="00934A2A" w:rsidRPr="00934A2A" w:rsidRDefault="00934A2A" w:rsidP="00E51096">
            <w:pPr>
              <w:spacing w:after="0" w:line="240" w:lineRule="auto"/>
              <w:ind w:right="601"/>
              <w:jc w:val="both"/>
              <w:rPr>
                <w:rFonts w:ascii="Times New Roman" w:eastAsia="Times New Roman" w:hAnsi="Times New Roman" w:cs="Times New Roman"/>
                <w:sz w:val="26"/>
                <w:szCs w:val="26"/>
                <w:lang w:eastAsia="ru-RU"/>
              </w:rPr>
            </w:pPr>
            <w:r w:rsidRPr="00934A2A">
              <w:rPr>
                <w:rFonts w:ascii="Times New Roman" w:hAnsi="Times New Roman" w:cs="Times New Roman"/>
                <w:sz w:val="26"/>
                <w:szCs w:val="26"/>
              </w:rPr>
              <w:t>О внесении изменений и дополнений в Устав Ангарского городского округа</w:t>
            </w:r>
          </w:p>
        </w:tc>
        <w:tc>
          <w:tcPr>
            <w:tcW w:w="4796" w:type="dxa"/>
          </w:tcPr>
          <w:p w14:paraId="6A1802E8" w14:textId="77777777" w:rsidR="00934A2A" w:rsidRPr="00934A2A" w:rsidRDefault="00934A2A" w:rsidP="00E51096">
            <w:pPr>
              <w:spacing w:after="0" w:line="240" w:lineRule="auto"/>
              <w:rPr>
                <w:rFonts w:ascii="Times New Roman" w:eastAsia="Times New Roman" w:hAnsi="Times New Roman" w:cs="Times New Roman"/>
                <w:sz w:val="26"/>
                <w:szCs w:val="26"/>
                <w:lang w:eastAsia="ru-RU"/>
              </w:rPr>
            </w:pPr>
          </w:p>
        </w:tc>
      </w:tr>
    </w:tbl>
    <w:p w14:paraId="1427CC47" w14:textId="77777777" w:rsidR="00934A2A" w:rsidRPr="00934A2A" w:rsidRDefault="00934A2A" w:rsidP="00934A2A">
      <w:pPr>
        <w:spacing w:after="0" w:line="240" w:lineRule="auto"/>
        <w:rPr>
          <w:rFonts w:ascii="Times New Roman" w:eastAsia="Times New Roman" w:hAnsi="Times New Roman" w:cs="Times New Roman"/>
          <w:sz w:val="26"/>
          <w:szCs w:val="26"/>
          <w:lang w:eastAsia="ru-RU"/>
        </w:rPr>
      </w:pPr>
    </w:p>
    <w:p w14:paraId="55D47AE9" w14:textId="77777777" w:rsidR="00934A2A" w:rsidRPr="00934A2A" w:rsidRDefault="00934A2A" w:rsidP="00934A2A">
      <w:pPr>
        <w:spacing w:after="0" w:line="240" w:lineRule="auto"/>
        <w:rPr>
          <w:rFonts w:ascii="Times New Roman" w:eastAsia="Times New Roman" w:hAnsi="Times New Roman" w:cs="Times New Roman"/>
          <w:sz w:val="26"/>
          <w:szCs w:val="26"/>
          <w:lang w:eastAsia="ru-RU"/>
        </w:rPr>
      </w:pPr>
    </w:p>
    <w:p w14:paraId="537C228C" w14:textId="77777777" w:rsidR="00934A2A" w:rsidRPr="00934A2A" w:rsidRDefault="00934A2A" w:rsidP="00934A2A">
      <w:pPr>
        <w:spacing w:after="0" w:line="240" w:lineRule="auto"/>
        <w:ind w:firstLine="720"/>
        <w:jc w:val="both"/>
        <w:rPr>
          <w:rFonts w:ascii="Times New Roman" w:eastAsia="Times New Roman" w:hAnsi="Times New Roman" w:cs="Times New Roman"/>
          <w:sz w:val="26"/>
          <w:szCs w:val="26"/>
          <w:lang w:eastAsia="ru-RU"/>
        </w:rPr>
      </w:pPr>
      <w:proofErr w:type="gramStart"/>
      <w:r w:rsidRPr="00934A2A">
        <w:rPr>
          <w:rFonts w:ascii="Times New Roman" w:eastAsia="Times New Roman" w:hAnsi="Times New Roman" w:cs="Times New Roman"/>
          <w:sz w:val="26"/>
          <w:szCs w:val="26"/>
          <w:lang w:eastAsia="ru-RU"/>
        </w:rPr>
        <w:t>В целях приведения Устава Ангарского городского округа в соответствие с Бюджетным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Федеральным законом от 20.03.2025 года № 33-ФЗ «Об общих принципах организации местного самоуправления в единой системе публичной власти», Федеральным законом от 07.02.2011 года № 6-ФЗ «Об общих принципах организации и деятельности контрольно-счетных органов</w:t>
      </w:r>
      <w:proofErr w:type="gramEnd"/>
      <w:r w:rsidRPr="00934A2A">
        <w:rPr>
          <w:rFonts w:ascii="Times New Roman" w:eastAsia="Times New Roman" w:hAnsi="Times New Roman" w:cs="Times New Roman"/>
          <w:sz w:val="26"/>
          <w:szCs w:val="26"/>
          <w:lang w:eastAsia="ru-RU"/>
        </w:rPr>
        <w:t xml:space="preserve"> </w:t>
      </w:r>
      <w:proofErr w:type="gramStart"/>
      <w:r w:rsidRPr="00934A2A">
        <w:rPr>
          <w:rFonts w:ascii="Times New Roman" w:eastAsia="Times New Roman" w:hAnsi="Times New Roman" w:cs="Times New Roman"/>
          <w:sz w:val="26"/>
          <w:szCs w:val="26"/>
          <w:lang w:eastAsia="ru-RU"/>
        </w:rPr>
        <w:t>субъектов Российской Федерации, федеральных территорий и муниципальных образований», Федеральным законом от 02.03.2007 года № 25-ФЗ «О муниципальной службе в Российской Федерации», Законом Иркутской области от 13.12.2010 года № 125-ОЗ «О государственных должностях Иркутской области», Законом Иркутской области от 05.07.2023 года № 97-ОЗ «Об отдельных вопросах материального и социального обеспечения лиц, замещающих муниципальные должности в контрольно-счетных органах муниципальных образований Иркутской области», Законом Иркутской области</w:t>
      </w:r>
      <w:proofErr w:type="gramEnd"/>
      <w:r w:rsidRPr="00934A2A">
        <w:rPr>
          <w:rFonts w:ascii="Times New Roman" w:eastAsia="Times New Roman" w:hAnsi="Times New Roman" w:cs="Times New Roman"/>
          <w:sz w:val="26"/>
          <w:szCs w:val="26"/>
          <w:lang w:eastAsia="ru-RU"/>
        </w:rPr>
        <w:t xml:space="preserve"> </w:t>
      </w:r>
      <w:proofErr w:type="gramStart"/>
      <w:r w:rsidRPr="00934A2A">
        <w:rPr>
          <w:rFonts w:ascii="Times New Roman" w:eastAsia="Times New Roman" w:hAnsi="Times New Roman" w:cs="Times New Roman"/>
          <w:sz w:val="26"/>
          <w:szCs w:val="26"/>
          <w:lang w:eastAsia="ru-RU"/>
        </w:rPr>
        <w:t xml:space="preserve">от 15.10.2007 года № 88-оз «Об отдельных вопросах муниципальной </w:t>
      </w:r>
      <w:r w:rsidRPr="00934A2A">
        <w:rPr>
          <w:rFonts w:ascii="Times New Roman" w:eastAsia="Times New Roman" w:hAnsi="Times New Roman" w:cs="Times New Roman"/>
          <w:sz w:val="26"/>
          <w:szCs w:val="26"/>
          <w:lang w:eastAsia="ru-RU"/>
        </w:rPr>
        <w:lastRenderedPageBreak/>
        <w:t>службы в Иркутской области», руководствуясь Уставом Ангарского городского округа, Дума Ангарского городского округа</w:t>
      </w:r>
      <w:proofErr w:type="gramEnd"/>
    </w:p>
    <w:p w14:paraId="5C462FE5" w14:textId="77777777" w:rsidR="00934A2A" w:rsidRPr="00934A2A" w:rsidRDefault="00934A2A" w:rsidP="00934A2A">
      <w:pPr>
        <w:spacing w:after="0" w:line="280" w:lineRule="exact"/>
        <w:ind w:firstLine="720"/>
        <w:jc w:val="both"/>
        <w:rPr>
          <w:rFonts w:ascii="Times New Roman" w:eastAsia="Times New Roman" w:hAnsi="Times New Roman" w:cs="Times New Roman"/>
          <w:sz w:val="26"/>
          <w:szCs w:val="26"/>
          <w:lang w:eastAsia="ru-RU"/>
        </w:rPr>
      </w:pPr>
    </w:p>
    <w:p w14:paraId="0BA858A2" w14:textId="77777777" w:rsidR="00934A2A" w:rsidRPr="00934A2A" w:rsidRDefault="00934A2A" w:rsidP="00934A2A">
      <w:pPr>
        <w:spacing w:after="0" w:line="280" w:lineRule="exact"/>
        <w:jc w:val="center"/>
        <w:rPr>
          <w:rFonts w:ascii="Times New Roman" w:eastAsia="Times New Roman" w:hAnsi="Times New Roman" w:cs="Times New Roman"/>
          <w:b/>
          <w:spacing w:val="80"/>
          <w:sz w:val="26"/>
          <w:szCs w:val="26"/>
          <w:lang w:eastAsia="ru-RU"/>
        </w:rPr>
      </w:pPr>
      <w:r w:rsidRPr="00934A2A">
        <w:rPr>
          <w:rFonts w:ascii="Times New Roman" w:eastAsia="Times New Roman" w:hAnsi="Times New Roman" w:cs="Times New Roman"/>
          <w:b/>
          <w:spacing w:val="80"/>
          <w:sz w:val="26"/>
          <w:szCs w:val="26"/>
          <w:lang w:eastAsia="ru-RU"/>
        </w:rPr>
        <w:t>РЕШИЛА:</w:t>
      </w:r>
    </w:p>
    <w:p w14:paraId="545CFCAB" w14:textId="77777777" w:rsidR="00934A2A" w:rsidRPr="00934A2A" w:rsidRDefault="00934A2A" w:rsidP="00934A2A">
      <w:pPr>
        <w:spacing w:after="0" w:line="280" w:lineRule="exact"/>
        <w:ind w:firstLine="709"/>
        <w:jc w:val="both"/>
        <w:rPr>
          <w:rFonts w:ascii="Times New Roman" w:eastAsia="Times New Roman" w:hAnsi="Times New Roman" w:cs="Times New Roman"/>
          <w:bCs/>
          <w:sz w:val="26"/>
          <w:szCs w:val="26"/>
          <w:lang w:eastAsia="ru-RU"/>
        </w:rPr>
      </w:pPr>
    </w:p>
    <w:p w14:paraId="16873BFE" w14:textId="4D90AB9E"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w:t>
      </w:r>
      <w:r w:rsidRPr="006C5022">
        <w:rPr>
          <w:rFonts w:ascii="Times New Roman" w:eastAsia="Times New Roman" w:hAnsi="Times New Roman" w:cs="Times New Roman"/>
          <w:bCs/>
          <w:sz w:val="26"/>
          <w:szCs w:val="26"/>
          <w:lang w:eastAsia="ru-RU"/>
        </w:rPr>
        <w:tab/>
      </w:r>
      <w:proofErr w:type="gramStart"/>
      <w:r w:rsidRPr="006C5022">
        <w:rPr>
          <w:rFonts w:ascii="Times New Roman" w:eastAsia="Times New Roman" w:hAnsi="Times New Roman" w:cs="Times New Roman"/>
          <w:bCs/>
          <w:sz w:val="26"/>
          <w:szCs w:val="26"/>
          <w:lang w:eastAsia="ru-RU"/>
        </w:rPr>
        <w:t xml:space="preserve">Внести в Устав Ангарского городского округа, принятый решением Думы Ангарского городского муниципального образования от 02.06.2015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xml:space="preserve">№ 26-04/01рД (в редакции решений Думы Ангарского городского округа от 28.10.2015 года № 116-08/01рД, от 05.07.2016 года № 199-20/01рД, от 28.12.2016 года № 262-28/01рД, от 28.06.2017 года № 310-37/01рД, от 29.11.2017 года </w:t>
      </w:r>
      <w:r w:rsidR="00A95F19">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xml:space="preserve">№ 349-43/01рД, от 25.04.2018 года № 387-49/01рД, от 24.10.2018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439-57/01рД</w:t>
      </w:r>
      <w:proofErr w:type="gramEnd"/>
      <w:r w:rsidRPr="006C5022">
        <w:rPr>
          <w:rFonts w:ascii="Times New Roman" w:eastAsia="Times New Roman" w:hAnsi="Times New Roman" w:cs="Times New Roman"/>
          <w:bCs/>
          <w:sz w:val="26"/>
          <w:szCs w:val="26"/>
          <w:lang w:eastAsia="ru-RU"/>
        </w:rPr>
        <w:t xml:space="preserve">, </w:t>
      </w:r>
      <w:proofErr w:type="gramStart"/>
      <w:r w:rsidRPr="006C5022">
        <w:rPr>
          <w:rFonts w:ascii="Times New Roman" w:eastAsia="Times New Roman" w:hAnsi="Times New Roman" w:cs="Times New Roman"/>
          <w:bCs/>
          <w:sz w:val="26"/>
          <w:szCs w:val="26"/>
          <w:lang w:eastAsia="ru-RU"/>
        </w:rPr>
        <w:t xml:space="preserve">от 27.11.2018 года № 440-58/01рД, от 24.04.2019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xml:space="preserve">№ 482-65/01рД, от 29.01.2020 года № 558-78/01рД, от 29.04.2020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xml:space="preserve">№ 579-82/01рД, от 22.12.2020 года № 30-06/02рД, от 26.05.2021 года № 74-14/02рД, от 22.12.2021 года № 143-24/02рД, от 25.05.2022 года № 190-34/02рД, от 27.12.2022 года № 267-43/02рД, от 29.03.2023 года № 284-47/02рД, от 27.06.2023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308-52/02рД, от 29.12.2023 года № 363-59/02рД</w:t>
      </w:r>
      <w:proofErr w:type="gramEnd"/>
      <w:r w:rsidRPr="006C5022">
        <w:rPr>
          <w:rFonts w:ascii="Times New Roman" w:eastAsia="Times New Roman" w:hAnsi="Times New Roman" w:cs="Times New Roman"/>
          <w:bCs/>
          <w:sz w:val="26"/>
          <w:szCs w:val="26"/>
          <w:lang w:eastAsia="ru-RU"/>
        </w:rPr>
        <w:t xml:space="preserve">, от 28.05.2024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xml:space="preserve">№ 398-67/02рД, от 27.11.2024 года № 452-73/02рД, от 25.04.2025 года </w:t>
      </w:r>
      <w:r>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492-80/02рД, от 26.05.2026 года № 89-15/03рД), следующие изменения и дополнения:</w:t>
      </w:r>
    </w:p>
    <w:p w14:paraId="5D154BB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 Часть 3 статьи 1 изложить в следующей редакции:</w:t>
      </w:r>
    </w:p>
    <w:p w14:paraId="1505F65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Настоящим Уставом определено официальное наименование муниципального образования –  «Ангарский городской округ Иркутской области».</w:t>
      </w:r>
    </w:p>
    <w:p w14:paraId="20C8E33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В официальных символах Ангарского городского округа Иркутской области, наименованиях органов местного самоуправления Ангарского городского округа Иркутской области и должностных лиц местного самоуправления, муниципальных предприятий и учреждений Ангарского городского округа Иркутской области, а также в муниципальных правовых актах Ангарского городского округа Иркутской области и иных официальных документах наравне с официальным наименованием используется сокращенная форма наименования муниципального образования – «Ангарский городской округ».».</w:t>
      </w:r>
      <w:proofErr w:type="gramEnd"/>
    </w:p>
    <w:p w14:paraId="55C18CD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 В статье 4:</w:t>
      </w:r>
    </w:p>
    <w:p w14:paraId="7D46235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части 2 слова «федеральным законодательством» заменить словами «законодательством Российской Федерации»;</w:t>
      </w:r>
    </w:p>
    <w:p w14:paraId="06C5F89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в части 3 слово «решением» заменить словами «нормативными правовыми актами».</w:t>
      </w:r>
    </w:p>
    <w:p w14:paraId="73DEF08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 Статью 5 изложить в следующей редакции:</w:t>
      </w:r>
    </w:p>
    <w:p w14:paraId="4ABD666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w:t>
      </w:r>
      <w:r w:rsidRPr="00A95F19">
        <w:rPr>
          <w:rFonts w:ascii="Times New Roman" w:eastAsia="Times New Roman" w:hAnsi="Times New Roman" w:cs="Times New Roman"/>
          <w:b/>
          <w:bCs/>
          <w:sz w:val="26"/>
          <w:szCs w:val="26"/>
          <w:lang w:eastAsia="ru-RU"/>
        </w:rPr>
        <w:t>Статья 5.</w:t>
      </w:r>
      <w:r w:rsidRPr="006C5022">
        <w:rPr>
          <w:rFonts w:ascii="Times New Roman" w:eastAsia="Times New Roman" w:hAnsi="Times New Roman" w:cs="Times New Roman"/>
          <w:bCs/>
          <w:sz w:val="26"/>
          <w:szCs w:val="26"/>
          <w:lang w:eastAsia="ru-RU"/>
        </w:rPr>
        <w:t xml:space="preserve"> Правовая основа местного самоуправления Ангарского городского округа</w:t>
      </w:r>
    </w:p>
    <w:p w14:paraId="5F0F03E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5E1526A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Правовую основу местного самоуправления Ангарского городского округа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Иркутской области, законы и</w:t>
      </w:r>
      <w:proofErr w:type="gramEnd"/>
      <w:r w:rsidRPr="006C5022">
        <w:rPr>
          <w:rFonts w:ascii="Times New Roman" w:eastAsia="Times New Roman" w:hAnsi="Times New Roman" w:cs="Times New Roman"/>
          <w:bCs/>
          <w:sz w:val="26"/>
          <w:szCs w:val="26"/>
          <w:lang w:eastAsia="ru-RU"/>
        </w:rPr>
        <w:t xml:space="preserve"> иные нормативные правовые акты Иркутской области, настоящий Устав, решения, </w:t>
      </w:r>
      <w:r w:rsidRPr="006C5022">
        <w:rPr>
          <w:rFonts w:ascii="Times New Roman" w:eastAsia="Times New Roman" w:hAnsi="Times New Roman" w:cs="Times New Roman"/>
          <w:bCs/>
          <w:sz w:val="26"/>
          <w:szCs w:val="26"/>
          <w:lang w:eastAsia="ru-RU"/>
        </w:rPr>
        <w:lastRenderedPageBreak/>
        <w:t>принятые на местных референдумах и сходах граждан, и иные муниципальные правовые акты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6C79CDC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 В статье 6 слова «и (или)» заменить словами «через формы прямого волеизъявления, а также».</w:t>
      </w:r>
    </w:p>
    <w:p w14:paraId="17D8531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1.5. В части 1 статьи 7 слова «, а также иностранные граждане, постоянно или преимущественно проживающие на территории Ангарского городского округа,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 исключить.</w:t>
      </w:r>
    </w:p>
    <w:p w14:paraId="60F76BB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1.6. В статье 8:</w:t>
      </w:r>
    </w:p>
    <w:p w14:paraId="0EED5D8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части 1 слова «и (или)» заменить словом «или»;</w:t>
      </w:r>
    </w:p>
    <w:p w14:paraId="432A918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часть 3 изложить в следующей редакции:</w:t>
      </w:r>
    </w:p>
    <w:p w14:paraId="67B58321" w14:textId="5B0582E6"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Организационное и материально-техническое обеспечение деятельности органов местного самоуправления Ангарского городского округа осуществляется исключительно за счет собственных доходов бюджета Ангарского городского округа, за исключением случаев, предусмотренных Федеральным законом от 20.03.2025 года № 33-ФЗ «Об общих принципах организации местного самоуправления в единой системе публичной власти»</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w:t>
      </w:r>
    </w:p>
    <w:p w14:paraId="3974674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часть 5 изложить в следующей редакции:</w:t>
      </w:r>
    </w:p>
    <w:p w14:paraId="41A9C90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Органы государственной власти и их должностные лица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от 20.03.2025 года № 33-ФЗ «Об общих принципах организации местного самоуправления в единой системе публичной власти».».</w:t>
      </w:r>
    </w:p>
    <w:p w14:paraId="299310E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1.7. Статью 10 исключить.</w:t>
      </w:r>
    </w:p>
    <w:p w14:paraId="09FB45B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1.8. Дополнить статьей 10</w:t>
      </w:r>
      <w:r w:rsidRPr="00A95F19">
        <w:rPr>
          <w:rFonts w:ascii="Times New Roman" w:eastAsia="Times New Roman" w:hAnsi="Times New Roman" w:cs="Times New Roman"/>
          <w:bCs/>
          <w:sz w:val="26"/>
          <w:szCs w:val="26"/>
          <w:vertAlign w:val="superscript"/>
          <w:lang w:eastAsia="ru-RU"/>
        </w:rPr>
        <w:t>1</w:t>
      </w:r>
      <w:r w:rsidRPr="006C5022">
        <w:rPr>
          <w:rFonts w:ascii="Times New Roman" w:eastAsia="Times New Roman" w:hAnsi="Times New Roman" w:cs="Times New Roman"/>
          <w:bCs/>
          <w:sz w:val="26"/>
          <w:szCs w:val="26"/>
          <w:lang w:eastAsia="ru-RU"/>
        </w:rPr>
        <w:t xml:space="preserve"> следующего содержания:</w:t>
      </w:r>
    </w:p>
    <w:p w14:paraId="07ADEC8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w:t>
      </w:r>
      <w:r w:rsidRPr="00A95F19">
        <w:rPr>
          <w:rFonts w:ascii="Times New Roman" w:eastAsia="Times New Roman" w:hAnsi="Times New Roman" w:cs="Times New Roman"/>
          <w:b/>
          <w:bCs/>
          <w:sz w:val="26"/>
          <w:szCs w:val="26"/>
          <w:lang w:eastAsia="ru-RU"/>
        </w:rPr>
        <w:t>Статья 10</w:t>
      </w:r>
      <w:r w:rsidRPr="00A95F19">
        <w:rPr>
          <w:rFonts w:ascii="Times New Roman" w:eastAsia="Times New Roman" w:hAnsi="Times New Roman" w:cs="Times New Roman"/>
          <w:b/>
          <w:bCs/>
          <w:sz w:val="26"/>
          <w:szCs w:val="26"/>
          <w:vertAlign w:val="superscript"/>
          <w:lang w:eastAsia="ru-RU"/>
        </w:rPr>
        <w:t>1</w:t>
      </w:r>
      <w:r w:rsidRPr="00A95F19">
        <w:rPr>
          <w:rFonts w:ascii="Times New Roman" w:eastAsia="Times New Roman" w:hAnsi="Times New Roman" w:cs="Times New Roman"/>
          <w:b/>
          <w:bCs/>
          <w:sz w:val="26"/>
          <w:szCs w:val="26"/>
          <w:lang w:eastAsia="ru-RU"/>
        </w:rPr>
        <w:t>.</w:t>
      </w:r>
      <w:r w:rsidRPr="006C5022">
        <w:rPr>
          <w:rFonts w:ascii="Times New Roman" w:eastAsia="Times New Roman" w:hAnsi="Times New Roman" w:cs="Times New Roman"/>
          <w:bCs/>
          <w:sz w:val="26"/>
          <w:szCs w:val="26"/>
          <w:lang w:eastAsia="ru-RU"/>
        </w:rPr>
        <w:t xml:space="preserve"> Муниципальные должности в Ангарском городском округе</w:t>
      </w:r>
    </w:p>
    <w:p w14:paraId="36588EC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7E69380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К лицам, замещающим муниципальные должности в Ангарском городском округе, относятся:</w:t>
      </w:r>
    </w:p>
    <w:p w14:paraId="25988F4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депутат Думы Ангарского городского округа;</w:t>
      </w:r>
    </w:p>
    <w:p w14:paraId="68BCC1E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мэр Ангарского городского округа;</w:t>
      </w:r>
    </w:p>
    <w:p w14:paraId="2C67761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председатель, аудитор Контрольно-счетной палаты Ангарского городского округа.</w:t>
      </w:r>
    </w:p>
    <w:p w14:paraId="182AFD0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Срок полномочий лиц, замещающих муниципальные должности в Ангарском городском округе, составляет пять лет с учетом особенностей порядка прекращения полномочий указанных лиц, предусмотренных статьями 34, 36 настоящего Устава.</w:t>
      </w:r>
    </w:p>
    <w:p w14:paraId="443A65E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Лицам, замещающим муниципальные должности в Ангарском городском округе, обеспечиваются условия для беспрепятственного осуществления своих полномочий</w:t>
      </w:r>
      <w:proofErr w:type="gramStart"/>
      <w:r w:rsidRPr="006C5022">
        <w:rPr>
          <w:rFonts w:ascii="Times New Roman" w:eastAsia="Times New Roman" w:hAnsi="Times New Roman" w:cs="Times New Roman"/>
          <w:bCs/>
          <w:sz w:val="26"/>
          <w:szCs w:val="26"/>
          <w:lang w:eastAsia="ru-RU"/>
        </w:rPr>
        <w:t>.».</w:t>
      </w:r>
      <w:proofErr w:type="gramEnd"/>
    </w:p>
    <w:p w14:paraId="0F64907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1.9. В части 1 статьи 11:</w:t>
      </w:r>
    </w:p>
    <w:p w14:paraId="2006B92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пункте 2 слово «введение» заменить словом «установление».</w:t>
      </w:r>
    </w:p>
    <w:p w14:paraId="3CFA3FD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 xml:space="preserve">2) в пункте 17 слова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w:t>
      </w:r>
      <w:r w:rsidRPr="006C5022">
        <w:rPr>
          <w:rFonts w:ascii="Times New Roman" w:eastAsia="Times New Roman" w:hAnsi="Times New Roman" w:cs="Times New Roman"/>
          <w:bCs/>
          <w:sz w:val="26"/>
          <w:szCs w:val="26"/>
          <w:lang w:eastAsia="ru-RU"/>
        </w:rPr>
        <w:lastRenderedPageBreak/>
        <w:t>исполнительной власти, осуществляющему функции по медико-санитарному обеспечению населения отдельных территорий)» исключить.</w:t>
      </w:r>
      <w:proofErr w:type="gramEnd"/>
    </w:p>
    <w:p w14:paraId="6771300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1.10. Пункт 11 части 1 статьи 12 изложить в следующей редакции:</w:t>
      </w:r>
    </w:p>
    <w:p w14:paraId="7C4BF9C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6C5022">
        <w:rPr>
          <w:rFonts w:ascii="Times New Roman" w:eastAsia="Times New Roman" w:hAnsi="Times New Roman" w:cs="Times New Roman"/>
          <w:bCs/>
          <w:sz w:val="26"/>
          <w:szCs w:val="26"/>
          <w:lang w:eastAsia="ru-RU"/>
        </w:rPr>
        <w:t xml:space="preserve"> с федеральными законами</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w:t>
      </w:r>
    </w:p>
    <w:p w14:paraId="09B9DF2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1.11. В пункте 8 части 1 статьи 13 слова «, голосования по отзыву депутата Думы Ангарского городского округа, мэра Ангарского городского округа, голосования по вопросам изменения границ Ангарского городского округа, преобразования Ангарского городского округа» исключить.</w:t>
      </w:r>
    </w:p>
    <w:p w14:paraId="3AB1791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1.12. В статье 15: </w:t>
      </w:r>
    </w:p>
    <w:p w14:paraId="458000A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часть 2 изложить в следующей редакции: </w:t>
      </w:r>
    </w:p>
    <w:p w14:paraId="5AA5426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Финансовое обеспечение отдельных государственных полномочий, переданных органам местного самоуправления Ангарского городского округа, осуществляется за счет предоставляемых местному бюджету субвенций из соответствующего бюджета, а также муниципального имущества в соответствии со статьей 16 настоящего Устава</w:t>
      </w:r>
      <w:proofErr w:type="gramStart"/>
      <w:r w:rsidRPr="006C5022">
        <w:rPr>
          <w:rFonts w:ascii="Times New Roman" w:eastAsia="Times New Roman" w:hAnsi="Times New Roman" w:cs="Times New Roman"/>
          <w:bCs/>
          <w:sz w:val="26"/>
          <w:szCs w:val="26"/>
          <w:lang w:eastAsia="ru-RU"/>
        </w:rPr>
        <w:t>.»;</w:t>
      </w:r>
    </w:p>
    <w:p w14:paraId="10F17DC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2) часть 3 исключить.</w:t>
      </w:r>
    </w:p>
    <w:p w14:paraId="1B7307A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1.13. В статье 16:</w:t>
      </w:r>
    </w:p>
    <w:p w14:paraId="26F9224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заголовке слова «собственных материальных ресурсов и финансовых средств Ангарского городского округа» заменить словами «муниципального имущества (материальные ресурсы, финансовые средства)»;</w:t>
      </w:r>
    </w:p>
    <w:p w14:paraId="3EA5CA4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в части 1 слова «собственные материальные ресурсы и (или) финансовые средства» заменить словами «собственное имущество (материальные ресурсы, финансовые средства)».</w:t>
      </w:r>
    </w:p>
    <w:p w14:paraId="794CD0C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1.14. В части 7 статьи 27 слова «гербовую печать» заменить словами «печать с изображением герба Ангарского городского округа».</w:t>
      </w:r>
    </w:p>
    <w:p w14:paraId="12F1CF0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1.15. В статье 28:</w:t>
      </w:r>
    </w:p>
    <w:p w14:paraId="61A0726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абзаце первом части 1 слова «06.10.2003 № 131-ФЗ «Об общих принципах организации местного самоуправления в Российской Федерации» заменить словами «20.03.2025 года № 33-ФЗ «Об общих принципах организации местного самоуправления в единой системе публичной власти»;</w:t>
      </w:r>
    </w:p>
    <w:p w14:paraId="63517CA2" w14:textId="607F66EF"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пункт 3 части 1 изложить в следующей редакции: </w:t>
      </w:r>
    </w:p>
    <w:p w14:paraId="48273AE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 xml:space="preserve">; </w:t>
      </w:r>
    </w:p>
    <w:p w14:paraId="240C7B67" w14:textId="24E31B36"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пункт 7 части 1 исключить; </w:t>
      </w:r>
    </w:p>
    <w:p w14:paraId="0DE6E813" w14:textId="515515FB"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в пункте 9 части 1 слова «местного значения» заменить словами «непосредственного обеспечения жизнедеятельности населения»;   </w:t>
      </w:r>
    </w:p>
    <w:p w14:paraId="6E61E995" w14:textId="51D70A4A"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пункт 10 части 1 дополнить словами «в предусмотренных Федеральным законом от 20.03.2025 года № 33-ФЗ «Об общих принципах организации местного самоуправления в единой системе публичной власти» случаях»;</w:t>
      </w:r>
    </w:p>
    <w:p w14:paraId="3D4ADA50" w14:textId="7CD2DC6F"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часть 1 дополнить пунктом 12 следующего содержания: </w:t>
      </w:r>
    </w:p>
    <w:p w14:paraId="7BA5F92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«12) заслушивание отчета мэра Ангарского городского округа как высшего должностного лица о результатах своей деятельности, заслушивание отчета мэра Ангарского городского округа как главы администрации Ангарского городского округа о результатах деятельности администрации Ангарского городского округа, в том числе о решении вопросов, поставленных Думой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2954B2C0" w14:textId="2B1CD7B0"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пункт 1 части 2 изложить в следующей редакции: </w:t>
      </w:r>
    </w:p>
    <w:p w14:paraId="315A383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определение порядка осуществления правотворческой инициативы граждан, организации и осуществления территориального общественного самоуправления, назначения и проведения публичных слушаний, собраний граждан, опроса граждан</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 xml:space="preserve">; </w:t>
      </w:r>
    </w:p>
    <w:p w14:paraId="6D2B158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пункт 19 части 2 изложить в следующей редакции:</w:t>
      </w:r>
    </w:p>
    <w:p w14:paraId="28E5D8C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«19) оценка деятельности мэра Ангарского городского округа по результатам его отчета как высшего должностного лица о результатах своей деятельности</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w:t>
      </w:r>
    </w:p>
    <w:p w14:paraId="14BAF49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9) пункт 20 части 2 исключить.</w:t>
      </w:r>
    </w:p>
    <w:p w14:paraId="6345D63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1.16. В статье 29: </w:t>
      </w:r>
    </w:p>
    <w:p w14:paraId="0938C166" w14:textId="5637DF5F"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в части 1 слова «06.10.2003 № 131-ФЗ «Об общих принципах организации местного самоуправления в Российской Федерации» заменить словами «20.03.2025 года № 33-ФЗ «Об общих принципах организации местного самоуправления в единой системе публичной власти»; </w:t>
      </w:r>
    </w:p>
    <w:p w14:paraId="6160145C" w14:textId="4E31A6C9"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в абзаце первом части 6 слова «На первое заседание Дума» заменить словами «Первое заседание Думы»; </w:t>
      </w:r>
    </w:p>
    <w:p w14:paraId="3DF9F101" w14:textId="4290472B"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в части 9 слова «отдельной строкой» заменить словами «отдельно от других расходов».</w:t>
      </w:r>
    </w:p>
    <w:p w14:paraId="389F763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1.17. Часть 10 статьи 30 изложить в следующей редакции: </w:t>
      </w:r>
    </w:p>
    <w:p w14:paraId="58865D4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«10. Председатель Думы Ангарского городского округа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5B4D24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Полномочия председателя Думы Ангарского городского округа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года № 33-ФЗ «Об общих принципах организации местного самоуправления в единой системе публичной власти».».</w:t>
      </w:r>
    </w:p>
    <w:p w14:paraId="74F36F5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1.18. Часть 10 статьи 31 изложить в следующей редакции: </w:t>
      </w:r>
    </w:p>
    <w:p w14:paraId="3A043BD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«10. Заместитель председателя Думы Ангарского городского округа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4F79A1D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Полномочия заместителя председателя Думы Ангарского городского округа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года № 33-ФЗ «Об общих принципах организации местного самоуправления в единой системе публичной власти».».</w:t>
      </w:r>
    </w:p>
    <w:p w14:paraId="0843A2E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1.19. В части 4 статьи 32 слова «по решению вопросов местного значения» заменить словами «при осуществлении полномочий по решению вопросов непосредственного обеспечения жизнедеятельности населения».</w:t>
      </w:r>
    </w:p>
    <w:p w14:paraId="25CD6F4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1.20. Статью 33 изложить в следующей редакции: </w:t>
      </w:r>
    </w:p>
    <w:p w14:paraId="5532DE3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w:t>
      </w:r>
      <w:r w:rsidRPr="00A95F19">
        <w:rPr>
          <w:rFonts w:ascii="Times New Roman" w:eastAsia="Times New Roman" w:hAnsi="Times New Roman" w:cs="Times New Roman"/>
          <w:b/>
          <w:bCs/>
          <w:sz w:val="26"/>
          <w:szCs w:val="26"/>
          <w:lang w:eastAsia="ru-RU"/>
        </w:rPr>
        <w:t>Статья 33.</w:t>
      </w:r>
      <w:r w:rsidRPr="006C5022">
        <w:rPr>
          <w:rFonts w:ascii="Times New Roman" w:eastAsia="Times New Roman" w:hAnsi="Times New Roman" w:cs="Times New Roman"/>
          <w:bCs/>
          <w:sz w:val="26"/>
          <w:szCs w:val="26"/>
          <w:lang w:eastAsia="ru-RU"/>
        </w:rPr>
        <w:t xml:space="preserve"> Прекращение полномочий Думы Ангарского городского округа </w:t>
      </w:r>
    </w:p>
    <w:p w14:paraId="1B82F11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0968D44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w:t>
      </w:r>
      <w:r w:rsidRPr="006C5022">
        <w:rPr>
          <w:rFonts w:ascii="Times New Roman" w:eastAsia="Times New Roman" w:hAnsi="Times New Roman" w:cs="Times New Roman"/>
          <w:bCs/>
          <w:sz w:val="26"/>
          <w:szCs w:val="26"/>
          <w:lang w:eastAsia="ru-RU"/>
        </w:rPr>
        <w:tab/>
        <w:t xml:space="preserve">Полномочия Думы Ангарского городского округа прекращаются со дня </w:t>
      </w:r>
      <w:proofErr w:type="gramStart"/>
      <w:r w:rsidRPr="006C5022">
        <w:rPr>
          <w:rFonts w:ascii="Times New Roman" w:eastAsia="Times New Roman" w:hAnsi="Times New Roman" w:cs="Times New Roman"/>
          <w:bCs/>
          <w:sz w:val="26"/>
          <w:szCs w:val="26"/>
          <w:lang w:eastAsia="ru-RU"/>
        </w:rPr>
        <w:t>начала работы Думы Ангарского городского округа нового созыва</w:t>
      </w:r>
      <w:proofErr w:type="gramEnd"/>
      <w:r w:rsidRPr="006C5022">
        <w:rPr>
          <w:rFonts w:ascii="Times New Roman" w:eastAsia="Times New Roman" w:hAnsi="Times New Roman" w:cs="Times New Roman"/>
          <w:bCs/>
          <w:sz w:val="26"/>
          <w:szCs w:val="26"/>
          <w:lang w:eastAsia="ru-RU"/>
        </w:rPr>
        <w:t xml:space="preserve">. </w:t>
      </w:r>
    </w:p>
    <w:p w14:paraId="15A4937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w:t>
      </w:r>
      <w:r w:rsidRPr="006C5022">
        <w:rPr>
          <w:rFonts w:ascii="Times New Roman" w:eastAsia="Times New Roman" w:hAnsi="Times New Roman" w:cs="Times New Roman"/>
          <w:bCs/>
          <w:sz w:val="26"/>
          <w:szCs w:val="26"/>
          <w:lang w:eastAsia="ru-RU"/>
        </w:rPr>
        <w:tab/>
        <w:t xml:space="preserve">Полномочия Думы Ангарского городского округа прекращаются досрочно в следующих случаях: </w:t>
      </w:r>
    </w:p>
    <w:p w14:paraId="65BA16B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вступление в силу закона Иркутской област</w:t>
      </w:r>
      <w:proofErr w:type="gramStart"/>
      <w:r w:rsidRPr="006C5022">
        <w:rPr>
          <w:rFonts w:ascii="Times New Roman" w:eastAsia="Times New Roman" w:hAnsi="Times New Roman" w:cs="Times New Roman"/>
          <w:bCs/>
          <w:sz w:val="26"/>
          <w:szCs w:val="26"/>
          <w:lang w:eastAsia="ru-RU"/>
        </w:rPr>
        <w:t>и о ее</w:t>
      </w:r>
      <w:proofErr w:type="gramEnd"/>
      <w:r w:rsidRPr="006C5022">
        <w:rPr>
          <w:rFonts w:ascii="Times New Roman" w:eastAsia="Times New Roman" w:hAnsi="Times New Roman" w:cs="Times New Roman"/>
          <w:bCs/>
          <w:sz w:val="26"/>
          <w:szCs w:val="26"/>
          <w:lang w:eastAsia="ru-RU"/>
        </w:rPr>
        <w:t xml:space="preserve"> роспуске; </w:t>
      </w:r>
    </w:p>
    <w:p w14:paraId="2F07610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принятие Думой Ангарского городского округа решения о самороспуске. Решение Думы Ангарского городского округа о самороспуске принимается при условии, если за самороспуск проголосовало не менее чем две трети от установленной настоящим Уставом численности депутатов Думы Ангарского городского округа.  </w:t>
      </w:r>
      <w:proofErr w:type="gramStart"/>
      <w:r w:rsidRPr="006C5022">
        <w:rPr>
          <w:rFonts w:ascii="Times New Roman" w:eastAsia="Times New Roman" w:hAnsi="Times New Roman" w:cs="Times New Roman"/>
          <w:bCs/>
          <w:sz w:val="26"/>
          <w:szCs w:val="26"/>
          <w:lang w:eastAsia="ru-RU"/>
        </w:rPr>
        <w:t>Дума Ангарского городского округа рассматривает вопрос о самороспуске по инициативе не менее одной второй от установленной настоящим Уставом численности депутатов Думы Ангарского городского округа;</w:t>
      </w:r>
      <w:proofErr w:type="gramEnd"/>
    </w:p>
    <w:p w14:paraId="4922E40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3) вступление в силу решения суда о неправомочности данного состава депутатов Думы Ангарского городского округа, в том числе в связи со сложением депутатами Думы Ангарского городского округа своих полномочий; </w:t>
      </w:r>
    </w:p>
    <w:p w14:paraId="5A928BC6" w14:textId="39B3842C"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преобразование Ангарского городского округа, осуществляемое в соответствии с частями 6 и 7 статьи 12 Федеральн</w:t>
      </w:r>
      <w:r w:rsidR="00A95F19">
        <w:rPr>
          <w:rFonts w:ascii="Times New Roman" w:eastAsia="Times New Roman" w:hAnsi="Times New Roman" w:cs="Times New Roman"/>
          <w:bCs/>
          <w:sz w:val="26"/>
          <w:szCs w:val="26"/>
          <w:lang w:eastAsia="ru-RU"/>
        </w:rPr>
        <w:t>ого закона от 20.03.2025 года № </w:t>
      </w:r>
      <w:r w:rsidRPr="006C5022">
        <w:rPr>
          <w:rFonts w:ascii="Times New Roman" w:eastAsia="Times New Roman" w:hAnsi="Times New Roman" w:cs="Times New Roman"/>
          <w:bCs/>
          <w:sz w:val="26"/>
          <w:szCs w:val="26"/>
          <w:lang w:eastAsia="ru-RU"/>
        </w:rPr>
        <w:t xml:space="preserve">33-ФЗ «Об общих принципах организации местного самоуправления в единой системе публичной власти»; </w:t>
      </w:r>
    </w:p>
    <w:p w14:paraId="430923B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5) увеличение численности избирателей Ангарского городского округа более чем на 25 процентов; </w:t>
      </w:r>
    </w:p>
    <w:p w14:paraId="50ABF5D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002916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Досрочное прекращение полномочий Думы Ангарского городского округа влечет досрочное прекращение полномочий ее депутатов</w:t>
      </w:r>
      <w:proofErr w:type="gramStart"/>
      <w:r w:rsidRPr="006C5022">
        <w:rPr>
          <w:rFonts w:ascii="Times New Roman" w:eastAsia="Times New Roman" w:hAnsi="Times New Roman" w:cs="Times New Roman"/>
          <w:bCs/>
          <w:sz w:val="26"/>
          <w:szCs w:val="26"/>
          <w:lang w:eastAsia="ru-RU"/>
        </w:rPr>
        <w:t>.».</w:t>
      </w:r>
      <w:proofErr w:type="gramEnd"/>
    </w:p>
    <w:p w14:paraId="2D909F3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1.21. В статье 34:</w:t>
      </w:r>
    </w:p>
    <w:p w14:paraId="2037EA01" w14:textId="231C0759"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абзац второй части 1 изложить в следующей редакции: </w:t>
      </w:r>
    </w:p>
    <w:p w14:paraId="1C18DB9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«Депутат Думы Ангарского городского округа избирается на муниципальных выборах сроком на 5 лет</w:t>
      </w:r>
      <w:proofErr w:type="gramStart"/>
      <w:r w:rsidRPr="006C5022">
        <w:rPr>
          <w:rFonts w:ascii="Times New Roman" w:eastAsia="Times New Roman" w:hAnsi="Times New Roman" w:cs="Times New Roman"/>
          <w:bCs/>
          <w:sz w:val="26"/>
          <w:szCs w:val="26"/>
          <w:lang w:eastAsia="ru-RU"/>
        </w:rPr>
        <w:t xml:space="preserve">.»; </w:t>
      </w:r>
    </w:p>
    <w:p w14:paraId="00ADF92B" w14:textId="12B456DB"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2)</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часть 2 изложить в следующей редакции: </w:t>
      </w:r>
    </w:p>
    <w:p w14:paraId="2D3CA60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Полномочия депутата Думы Ангарского городского округа начинаются со дня его избрания и прекращаются со дня </w:t>
      </w:r>
      <w:proofErr w:type="gramStart"/>
      <w:r w:rsidRPr="006C5022">
        <w:rPr>
          <w:rFonts w:ascii="Times New Roman" w:eastAsia="Times New Roman" w:hAnsi="Times New Roman" w:cs="Times New Roman"/>
          <w:bCs/>
          <w:sz w:val="26"/>
          <w:szCs w:val="26"/>
          <w:lang w:eastAsia="ru-RU"/>
        </w:rPr>
        <w:t>проведения первого заседания Думы Ангарского городского округа нового созыва</w:t>
      </w:r>
      <w:proofErr w:type="gramEnd"/>
      <w:r w:rsidRPr="006C5022">
        <w:rPr>
          <w:rFonts w:ascii="Times New Roman" w:eastAsia="Times New Roman" w:hAnsi="Times New Roman" w:cs="Times New Roman"/>
          <w:bCs/>
          <w:sz w:val="26"/>
          <w:szCs w:val="26"/>
          <w:lang w:eastAsia="ru-RU"/>
        </w:rPr>
        <w:t xml:space="preserve"> в правомочном составе.»; </w:t>
      </w:r>
    </w:p>
    <w:p w14:paraId="0AB98E32" w14:textId="4F6AF51B"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часть 7.1 изложить в следующей редакции: </w:t>
      </w:r>
    </w:p>
    <w:p w14:paraId="0B90CFA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«7.1. Депутат Думы Ангарского городского округа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roofErr w:type="gramStart"/>
      <w:r w:rsidRPr="006C5022">
        <w:rPr>
          <w:rFonts w:ascii="Times New Roman" w:eastAsia="Times New Roman" w:hAnsi="Times New Roman" w:cs="Times New Roman"/>
          <w:bCs/>
          <w:sz w:val="26"/>
          <w:szCs w:val="26"/>
          <w:lang w:eastAsia="ru-RU"/>
        </w:rPr>
        <w:t xml:space="preserve">.»; </w:t>
      </w:r>
    </w:p>
    <w:p w14:paraId="4D79D27A" w14:textId="386E0D53"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4)</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часть 8 изложить в следующей редакции: </w:t>
      </w:r>
    </w:p>
    <w:p w14:paraId="07649F5D" w14:textId="0B761F94"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Депутат Думы Ангарского городского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года № 33-ФЗ «Об общих принципах организации местного самоуправления в единой системе публичной власти», другими федеральными законами</w:t>
      </w:r>
      <w:proofErr w:type="gramStart"/>
      <w:r w:rsidRPr="006C5022">
        <w:rPr>
          <w:rFonts w:ascii="Times New Roman" w:eastAsia="Times New Roman" w:hAnsi="Times New Roman" w:cs="Times New Roman"/>
          <w:bCs/>
          <w:sz w:val="26"/>
          <w:szCs w:val="26"/>
          <w:lang w:eastAsia="ru-RU"/>
        </w:rPr>
        <w:t xml:space="preserve">.»; </w:t>
      </w:r>
    </w:p>
    <w:p w14:paraId="3A427074" w14:textId="720380EE"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5)</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часть 10 изложить в следующей редакции: </w:t>
      </w:r>
    </w:p>
    <w:p w14:paraId="21E0D86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 xml:space="preserve">«10. Депутат Думы Ангарского городского округа отчитывается перед избирателями округа о своей работе не реже одного раза в год в порядке, установленном положением о статусе депутата Думы Ангарского городского округа, утверждаемым нормативным правовым актом Думы Ангарского городского округа. </w:t>
      </w:r>
    </w:p>
    <w:p w14:paraId="49DB8F9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Встречи депутата Думы Ангарского городского округа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07212E7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Администрация Ангарского городского округа определяет специально отведенные места для проведения встреч депутатов Думы Ангарского городского округа с избирателями, а также определяет перечень помещений, предоставляемых органами местного самоуправления для проведения встреч депутатов Думы Ангарского городского округа с избирателями, и порядок их предоставления.</w:t>
      </w:r>
    </w:p>
    <w:p w14:paraId="1F012A9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Воспрепятствование организации или проведению встреч депутата Думы Ангарского городского округа с избирателями влечет за собой административную ответственность в соответствии с законодательством Российской Федерации</w:t>
      </w:r>
      <w:proofErr w:type="gramStart"/>
      <w:r w:rsidRPr="006C5022">
        <w:rPr>
          <w:rFonts w:ascii="Times New Roman" w:eastAsia="Times New Roman" w:hAnsi="Times New Roman" w:cs="Times New Roman"/>
          <w:bCs/>
          <w:sz w:val="26"/>
          <w:szCs w:val="26"/>
          <w:lang w:eastAsia="ru-RU"/>
        </w:rPr>
        <w:t>.»;</w:t>
      </w:r>
      <w:proofErr w:type="gramEnd"/>
    </w:p>
    <w:p w14:paraId="0ACB6050" w14:textId="793F3666"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часть 13 изложить в следующей редакции: </w:t>
      </w:r>
    </w:p>
    <w:p w14:paraId="373A89C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«13. Полномочия депутата Думы Ангарского городского округа прекращаются досрочно в следующих случаях: </w:t>
      </w:r>
    </w:p>
    <w:p w14:paraId="5BC51B7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смерть; </w:t>
      </w:r>
    </w:p>
    <w:p w14:paraId="33BAB11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отставка по собственному желанию;  </w:t>
      </w:r>
    </w:p>
    <w:p w14:paraId="1C27AC0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признание судом недееспособным или ограниченно дееспособным;</w:t>
      </w:r>
    </w:p>
    <w:p w14:paraId="39001E2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признание судом безвестно отсутствующим или объявления умершим;</w:t>
      </w:r>
    </w:p>
    <w:p w14:paraId="5491972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вступление в отношении его в законную силу обвинительного приговора суда;</w:t>
      </w:r>
    </w:p>
    <w:p w14:paraId="7061B7D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 выезд за пределы Российской Федерации на постоянное место жительства;</w:t>
      </w:r>
    </w:p>
    <w:p w14:paraId="6FD5D3A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925518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8) </w:t>
      </w:r>
      <w:proofErr w:type="gramStart"/>
      <w:r w:rsidRPr="006C5022">
        <w:rPr>
          <w:rFonts w:ascii="Times New Roman" w:eastAsia="Times New Roman" w:hAnsi="Times New Roman" w:cs="Times New Roman"/>
          <w:bCs/>
          <w:sz w:val="26"/>
          <w:szCs w:val="26"/>
          <w:lang w:eastAsia="ru-RU"/>
        </w:rPr>
        <w:t>досрочное</w:t>
      </w:r>
      <w:proofErr w:type="gramEnd"/>
      <w:r w:rsidRPr="006C5022">
        <w:rPr>
          <w:rFonts w:ascii="Times New Roman" w:eastAsia="Times New Roman" w:hAnsi="Times New Roman" w:cs="Times New Roman"/>
          <w:bCs/>
          <w:sz w:val="26"/>
          <w:szCs w:val="26"/>
          <w:lang w:eastAsia="ru-RU"/>
        </w:rPr>
        <w:t xml:space="preserve"> прекращения полномочий Думы Ангарского городского округа;</w:t>
      </w:r>
    </w:p>
    <w:p w14:paraId="27B6B51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9) призыв на военную службу или направления на заменяющую ее альтернативную гражданскую службу;</w:t>
      </w:r>
    </w:p>
    <w:p w14:paraId="274DFA9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10) приобретения статуса иностранного агента;</w:t>
      </w:r>
    </w:p>
    <w:p w14:paraId="4FF23E3F" w14:textId="7E70B3B3"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11) иные случаи, установленные Федеральным законом от 20.03.2025 года </w:t>
      </w:r>
      <w:r w:rsidR="00A95F19">
        <w:rPr>
          <w:rFonts w:ascii="Times New Roman" w:eastAsia="Times New Roman" w:hAnsi="Times New Roman" w:cs="Times New Roman"/>
          <w:bCs/>
          <w:sz w:val="26"/>
          <w:szCs w:val="26"/>
          <w:lang w:eastAsia="ru-RU"/>
        </w:rPr>
        <w:t>№ </w:t>
      </w:r>
      <w:r w:rsidRPr="006C5022">
        <w:rPr>
          <w:rFonts w:ascii="Times New Roman" w:eastAsia="Times New Roman" w:hAnsi="Times New Roman" w:cs="Times New Roman"/>
          <w:bCs/>
          <w:sz w:val="26"/>
          <w:szCs w:val="26"/>
          <w:lang w:eastAsia="ru-RU"/>
        </w:rPr>
        <w:t>33-ФЗ «Об общих принципах организации местного самоуправления в единой системе публичной власти» и другими федеральными законами</w:t>
      </w:r>
      <w:proofErr w:type="gramStart"/>
      <w:r w:rsidRPr="006C5022">
        <w:rPr>
          <w:rFonts w:ascii="Times New Roman" w:eastAsia="Times New Roman" w:hAnsi="Times New Roman" w:cs="Times New Roman"/>
          <w:bCs/>
          <w:sz w:val="26"/>
          <w:szCs w:val="26"/>
          <w:lang w:eastAsia="ru-RU"/>
        </w:rPr>
        <w:t xml:space="preserve">.»; </w:t>
      </w:r>
      <w:proofErr w:type="gramEnd"/>
    </w:p>
    <w:p w14:paraId="1B4ADB5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7) часть 13.1 изложить в следующей редакции: </w:t>
      </w:r>
    </w:p>
    <w:p w14:paraId="21CE6EE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«13.1. Полномочия депутата Думы Ангарского городского округа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года № 33-ФЗ «Об общих принципах организации местного самоуправления в единой системе публичной власти».».</w:t>
      </w:r>
    </w:p>
    <w:p w14:paraId="07807D6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1.22. В части 5 статьи 35: </w:t>
      </w:r>
    </w:p>
    <w:p w14:paraId="67571C0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 xml:space="preserve">1) в абзаце первом слова «, страховой пенсии по инвалидности, назначенным в соответствии с Федеральным законом от 28 декабря 2013 года № 400-ФЗ «О страховых пенсиях», пенсии, назначенной в соответствии с Законом Российской </w:t>
      </w:r>
      <w:r w:rsidRPr="006C5022">
        <w:rPr>
          <w:rFonts w:ascii="Times New Roman" w:eastAsia="Times New Roman" w:hAnsi="Times New Roman" w:cs="Times New Roman"/>
          <w:bCs/>
          <w:sz w:val="26"/>
          <w:szCs w:val="26"/>
          <w:lang w:eastAsia="ru-RU"/>
        </w:rPr>
        <w:lastRenderedPageBreak/>
        <w:t>Федерации от 19 апреля 1991 года № 1032-1» заменить словами «(инвалидности), назначенной в соответствии с Федеральным законом от 28.12.2013 года № 400-ФЗ «О страховых пенсиях» или досрочно назначенной в соответствии с</w:t>
      </w:r>
      <w:proofErr w:type="gramEnd"/>
      <w:r w:rsidRPr="006C5022">
        <w:rPr>
          <w:rFonts w:ascii="Times New Roman" w:eastAsia="Times New Roman" w:hAnsi="Times New Roman" w:cs="Times New Roman"/>
          <w:bCs/>
          <w:sz w:val="26"/>
          <w:szCs w:val="26"/>
          <w:lang w:eastAsia="ru-RU"/>
        </w:rPr>
        <w:t xml:space="preserve"> Федеральным законом от 12.12.2023 года № 565-ФЗ»; </w:t>
      </w:r>
    </w:p>
    <w:p w14:paraId="13DB02F3" w14:textId="6758143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w:t>
      </w:r>
      <w:r w:rsidR="00A95F19">
        <w:rPr>
          <w:rFonts w:ascii="Times New Roman" w:eastAsia="Times New Roman" w:hAnsi="Times New Roman" w:cs="Times New Roman"/>
          <w:bCs/>
          <w:sz w:val="26"/>
          <w:szCs w:val="26"/>
          <w:lang w:eastAsia="ru-RU"/>
        </w:rPr>
        <w:t xml:space="preserve"> </w:t>
      </w:r>
      <w:r w:rsidRPr="006C5022">
        <w:rPr>
          <w:rFonts w:ascii="Times New Roman" w:eastAsia="Times New Roman" w:hAnsi="Times New Roman" w:cs="Times New Roman"/>
          <w:bCs/>
          <w:sz w:val="26"/>
          <w:szCs w:val="26"/>
          <w:lang w:eastAsia="ru-RU"/>
        </w:rPr>
        <w:t xml:space="preserve">абзацы второй, третий изложить в следующей редакции: </w:t>
      </w:r>
    </w:p>
    <w:p w14:paraId="540CE5E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«Право на получение ежемесячной доплаты к страховой пенсии по старости, страховой пенсии по инвалидности, пенсии, назначенной в соответствии с Федеральным законом от 12.12.2023 года № 565-ФЗ «О занятости населения в Российской Федерации», не возникает у депутата Думы Ангарского городского округа, полномочия которого прекращены по основаниям, предусмотренным частью 3 статьи 26 Федерального закона от 20.03.2025 года № 33-ФЗ «Об общих принципах организации местного</w:t>
      </w:r>
      <w:proofErr w:type="gramEnd"/>
      <w:r w:rsidRPr="006C5022">
        <w:rPr>
          <w:rFonts w:ascii="Times New Roman" w:eastAsia="Times New Roman" w:hAnsi="Times New Roman" w:cs="Times New Roman"/>
          <w:bCs/>
          <w:sz w:val="26"/>
          <w:szCs w:val="26"/>
          <w:lang w:eastAsia="ru-RU"/>
        </w:rPr>
        <w:t xml:space="preserve"> самоуправления в единой системе публичной власти».</w:t>
      </w:r>
    </w:p>
    <w:p w14:paraId="0DDD205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Порядок назначения и выплаты ежемесячной доплаты к страховой пенсии по старости, страховой пенсии по инвалидности, пенсии, назначенной в соответствии с Федеральным законом от 12.12.2023 года № 565-ФЗ «О занятости населения в Российской Федерации», определяется положением о статусе депутата Думы Ангарского городского округа, утверждаемым нормативным правовым актом Думы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772E9DB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1.23. В статье 36:</w:t>
      </w:r>
    </w:p>
    <w:p w14:paraId="526670B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части 1 слова «местного значения» заменить словами «непосредственного обеспечения жизнедеятельности населения»;</w:t>
      </w:r>
    </w:p>
    <w:p w14:paraId="3EFE1B1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дополнить частью 31 следующего содержания:</w:t>
      </w:r>
    </w:p>
    <w:p w14:paraId="3561B3D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«31. Мэр Ангарского городского округа замещает государственную должность Иркутской области</w:t>
      </w:r>
      <w:proofErr w:type="gramStart"/>
      <w:r w:rsidRPr="006C5022">
        <w:rPr>
          <w:rFonts w:ascii="Times New Roman" w:eastAsia="Times New Roman" w:hAnsi="Times New Roman" w:cs="Times New Roman"/>
          <w:bCs/>
          <w:sz w:val="26"/>
          <w:szCs w:val="26"/>
          <w:lang w:eastAsia="ru-RU"/>
        </w:rPr>
        <w:t>.»;</w:t>
      </w:r>
    </w:p>
    <w:p w14:paraId="003E312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3) часть 5 изложить в следующей редакции:</w:t>
      </w:r>
    </w:p>
    <w:p w14:paraId="6CF169E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Полномочия мэра Ангарского городского округа начинаются со дня его вступления в должность в торжественной обстановке в порядке, предусмотренном настоящей статьей, и прекращаются в день вступления в должность вновь избранного мэра Ангарского городского округа.</w:t>
      </w:r>
    </w:p>
    <w:p w14:paraId="0478CBF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Мэру Ангарского городского округа выдается удостоверение об избрании мэром Ангарского городского округа</w:t>
      </w:r>
      <w:proofErr w:type="gramStart"/>
      <w:r w:rsidRPr="006C5022">
        <w:rPr>
          <w:rFonts w:ascii="Times New Roman" w:eastAsia="Times New Roman" w:hAnsi="Times New Roman" w:cs="Times New Roman"/>
          <w:bCs/>
          <w:sz w:val="26"/>
          <w:szCs w:val="26"/>
          <w:lang w:eastAsia="ru-RU"/>
        </w:rPr>
        <w:t>.»;</w:t>
      </w:r>
    </w:p>
    <w:p w14:paraId="29358D2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4) в части 6 слова «Торжественное вступление в должность мэра Ангарского городского округа» заменить словами «Вступление в должность мэра Ангарского городского округа в торжественной обстановке»;</w:t>
      </w:r>
    </w:p>
    <w:p w14:paraId="0674395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часть 7 изложить в следующей редакции:</w:t>
      </w:r>
    </w:p>
    <w:p w14:paraId="33C9100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Мэр Ангарского городского округа должен соблюдать ограничения, установленные статьей 28 Федерального закона от 20.03.2025 года № 33-ФЗ «Об общих принципах организации местного самоуправления в единой системе публичной власти».».</w:t>
      </w:r>
    </w:p>
    <w:p w14:paraId="4378D0A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1.24. Статью 37 изложить в следующей редакции:</w:t>
      </w:r>
    </w:p>
    <w:p w14:paraId="0CEA91E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w:t>
      </w:r>
      <w:r w:rsidRPr="00A95F19">
        <w:rPr>
          <w:rFonts w:ascii="Times New Roman" w:eastAsia="Times New Roman" w:hAnsi="Times New Roman" w:cs="Times New Roman"/>
          <w:b/>
          <w:bCs/>
          <w:sz w:val="26"/>
          <w:szCs w:val="26"/>
          <w:lang w:eastAsia="ru-RU"/>
        </w:rPr>
        <w:t>Статья 37.</w:t>
      </w:r>
      <w:r w:rsidRPr="006C5022">
        <w:rPr>
          <w:rFonts w:ascii="Times New Roman" w:eastAsia="Times New Roman" w:hAnsi="Times New Roman" w:cs="Times New Roman"/>
          <w:bCs/>
          <w:sz w:val="26"/>
          <w:szCs w:val="26"/>
          <w:lang w:eastAsia="ru-RU"/>
        </w:rPr>
        <w:t xml:space="preserve"> Полномочия мэра Ангарского городского округа</w:t>
      </w:r>
    </w:p>
    <w:p w14:paraId="1DEB497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666D52A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соответствии с Федеральным законом от 20.03.2025 года № 33-ФЗ «Об общих принципах организации местного самоуправления в единой системе публичной власти» в исключительной компетенции мэра Ангарского городского округа находятся:</w:t>
      </w:r>
    </w:p>
    <w:p w14:paraId="0B09ED3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1) представительство Ангарского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16DE81E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подписание и обнародование в порядке, установленном настоящим Уставом, нормативных правовых актов, принятых Думой Ангарского городского округа;</w:t>
      </w:r>
    </w:p>
    <w:p w14:paraId="7129EE0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издание в пределах своих полномочий правовых актов мэра Ангарского городского округа и администрации Ангарского городского округа;</w:t>
      </w:r>
    </w:p>
    <w:p w14:paraId="709D797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право требования созыва внеочередного заседания Думы Ангарского городского округа.</w:t>
      </w:r>
    </w:p>
    <w:p w14:paraId="64493B2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Мэр Ангарского городского округа как глава муниципального образования:</w:t>
      </w:r>
    </w:p>
    <w:p w14:paraId="686FCD5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без доверенности действует от имени Ангарского городского округа;</w:t>
      </w:r>
    </w:p>
    <w:p w14:paraId="242571F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вносит на рассмотрение в Думу Ангарского городского округа проекты правовых актов Думы Ангарского городского округа, предлагает вопросы для включения в повестку заседаний Думы Ангарского городского округа;</w:t>
      </w:r>
    </w:p>
    <w:p w14:paraId="4B914DF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3) представляет на рассмотрение Думы Ангарского городского округа планы и программы развития Ангарского городского округа, отчеты об их исполнении; </w:t>
      </w:r>
    </w:p>
    <w:p w14:paraId="2069030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обладает правом законодательной инициативы в Законодательном Собрании Иркутской области;</w:t>
      </w:r>
    </w:p>
    <w:p w14:paraId="77A5040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представляет Думе Ангарского городского округа ежегодный отчет о результатах своей деятельности;</w:t>
      </w:r>
    </w:p>
    <w:p w14:paraId="109818A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 осуществляет иные полномочия, закрепленные за ним федеральными законами, Уставом Иркутской области, законами Иркутской области, настоящим Уставом.</w:t>
      </w:r>
    </w:p>
    <w:p w14:paraId="35F744D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Мэр Ангарского городского округа как глава администрации Ангарского городского округа:</w:t>
      </w:r>
    </w:p>
    <w:p w14:paraId="6A18DB7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обеспечивает осуществление органами местного самоуправления Ангарского городского округа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Иркутской области;</w:t>
      </w:r>
    </w:p>
    <w:p w14:paraId="56A7A17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w:t>
      </w:r>
      <w:proofErr w:type="gramStart"/>
      <w:r w:rsidRPr="006C5022">
        <w:rPr>
          <w:rFonts w:ascii="Times New Roman" w:eastAsia="Times New Roman" w:hAnsi="Times New Roman" w:cs="Times New Roman"/>
          <w:bCs/>
          <w:sz w:val="26"/>
          <w:szCs w:val="26"/>
          <w:lang w:eastAsia="ru-RU"/>
        </w:rPr>
        <w:t>приобретает и осуществляет</w:t>
      </w:r>
      <w:proofErr w:type="gramEnd"/>
      <w:r w:rsidRPr="006C5022">
        <w:rPr>
          <w:rFonts w:ascii="Times New Roman" w:eastAsia="Times New Roman" w:hAnsi="Times New Roman" w:cs="Times New Roman"/>
          <w:bCs/>
          <w:sz w:val="26"/>
          <w:szCs w:val="26"/>
          <w:lang w:eastAsia="ru-RU"/>
        </w:rPr>
        <w:t xml:space="preserve"> имущественные и иные права и обязанности от имени Ангарского городского округа, выступает в суде без доверенности от имени Ангарского городского округа;</w:t>
      </w:r>
    </w:p>
    <w:p w14:paraId="77EA588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руководит администрацией Ангарского городского округа на принципах единоначалия, утверждает штатную численность администрации Ангарского городского округа, положения об органах администрации Ангарского городского округа, не наделенных правами юридического лица;</w:t>
      </w:r>
    </w:p>
    <w:p w14:paraId="7452138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представляет администрацию Ангарского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администрации Ангарского городского округа;</w:t>
      </w:r>
    </w:p>
    <w:p w14:paraId="0BC3BA4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5) </w:t>
      </w:r>
      <w:proofErr w:type="gramStart"/>
      <w:r w:rsidRPr="006C5022">
        <w:rPr>
          <w:rFonts w:ascii="Times New Roman" w:eastAsia="Times New Roman" w:hAnsi="Times New Roman" w:cs="Times New Roman"/>
          <w:bCs/>
          <w:sz w:val="26"/>
          <w:szCs w:val="26"/>
          <w:lang w:eastAsia="ru-RU"/>
        </w:rPr>
        <w:t>организует и обеспечивает</w:t>
      </w:r>
      <w:proofErr w:type="gramEnd"/>
      <w:r w:rsidRPr="006C5022">
        <w:rPr>
          <w:rFonts w:ascii="Times New Roman" w:eastAsia="Times New Roman" w:hAnsi="Times New Roman" w:cs="Times New Roman"/>
          <w:bCs/>
          <w:sz w:val="26"/>
          <w:szCs w:val="26"/>
          <w:lang w:eastAsia="ru-RU"/>
        </w:rPr>
        <w:t xml:space="preserve"> исполнение полномочий администрации Ангарского городского округа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Ангарского городского округа федеральными законами и законами Иркутской области;</w:t>
      </w:r>
    </w:p>
    <w:p w14:paraId="6ECCD02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6) представляет на утверждение Думы Ангарского городского округа структуру администрации Ангарского городского округа и положения об органах администрации Ангарского городского округа, наделенных правами юридического лица;</w:t>
      </w:r>
    </w:p>
    <w:p w14:paraId="4259B2F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представляет Думе Ангарского городского округа ежегодный отчет о результатах деятельности администрации Ангарского городского округа, в том числе о решении вопросов, поставленных Думой Ангарского городского округа;</w:t>
      </w:r>
    </w:p>
    <w:p w14:paraId="0633AF6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осуществляет прием граждан, организует прием граждан должностными лицами администрации Ангарского городского округа;</w:t>
      </w:r>
    </w:p>
    <w:p w14:paraId="07DDF8E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9) осуществляет от имени Ангарского городского округа полномочия нанимателя для лиц, замещающих должности муниципальной службы в администрации Ангарского городского округа;</w:t>
      </w:r>
    </w:p>
    <w:p w14:paraId="69A2D65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10) вносит на рассмотрение в Думу Ангарского городского округа проекты правовых актов Думы Ангарского городского округа в случаях, установленных законодательством;</w:t>
      </w:r>
    </w:p>
    <w:p w14:paraId="27059D5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 заключает от имени Ангарского городского округа соглашение об условиях осуществления регулируемых видов деятельности в сфере теплоснабжения;</w:t>
      </w:r>
    </w:p>
    <w:p w14:paraId="1D714B3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 осуществляет иные полномочия, закрепленные за ним федеральными законами, Уставом Иркутской области, законами Иркутской области, настоящим Уставом.</w:t>
      </w:r>
    </w:p>
    <w:p w14:paraId="1E5EB96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Мэр Ангарского городского округа вправе передать часть своих полномочий как главы администрации Ангарского городского округа должностным лицам администрации Ангарского городского округа в соответствии с законодательством и настоящим Уставом</w:t>
      </w:r>
      <w:proofErr w:type="gramStart"/>
      <w:r w:rsidRPr="006C5022">
        <w:rPr>
          <w:rFonts w:ascii="Times New Roman" w:eastAsia="Times New Roman" w:hAnsi="Times New Roman" w:cs="Times New Roman"/>
          <w:bCs/>
          <w:sz w:val="26"/>
          <w:szCs w:val="26"/>
          <w:lang w:eastAsia="ru-RU"/>
        </w:rPr>
        <w:t>.».</w:t>
      </w:r>
      <w:proofErr w:type="gramEnd"/>
    </w:p>
    <w:p w14:paraId="32FB37A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1.25. Статью 38 изложить в следующей редакции:</w:t>
      </w:r>
    </w:p>
    <w:p w14:paraId="6A93B57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w:t>
      </w:r>
      <w:r w:rsidRPr="00A95F19">
        <w:rPr>
          <w:rFonts w:ascii="Times New Roman" w:eastAsia="Times New Roman" w:hAnsi="Times New Roman" w:cs="Times New Roman"/>
          <w:b/>
          <w:bCs/>
          <w:sz w:val="26"/>
          <w:szCs w:val="26"/>
          <w:lang w:eastAsia="ru-RU"/>
        </w:rPr>
        <w:t>Статья 38.</w:t>
      </w:r>
      <w:r w:rsidRPr="006C5022">
        <w:rPr>
          <w:rFonts w:ascii="Times New Roman" w:eastAsia="Times New Roman" w:hAnsi="Times New Roman" w:cs="Times New Roman"/>
          <w:bCs/>
          <w:sz w:val="26"/>
          <w:szCs w:val="26"/>
          <w:lang w:eastAsia="ru-RU"/>
        </w:rPr>
        <w:t xml:space="preserve"> Осуществление полномочий мэра Ангарского городского округа</w:t>
      </w:r>
    </w:p>
    <w:p w14:paraId="3FA5C3B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555123E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случае</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 xml:space="preserve"> если мэр Ангарского городского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мэра Ангарского городского округа или иное должностное лицо администрации Ангарского городского округа, специально уполномоченное мэром Ангарского городского округа.</w:t>
      </w:r>
    </w:p>
    <w:p w14:paraId="24DA72F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В случае</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 xml:space="preserve"> если мэр Ангарского городского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а также отсутствия первого заместителя мэра Ангарского городского округа или иного должностного лица администрации Ангарского городского округа, специально уполномоченного мэром Ангарского городского округа, полномочия мэра Ангарского городского округа временно исполняет должностное лицо администрации Ангарского городского округа или депутат Думы Ангарского городского округа, назначенные Думой Ангарского городского округа.</w:t>
      </w:r>
    </w:p>
    <w:p w14:paraId="6B7A1E3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 xml:space="preserve">Решение о назначении должностного лица администрации Ангарского городского округа или депутата Думы Ангарского городского округа временно исполняющим полномочия мэра Ангарского городского округа, в случаях, </w:t>
      </w:r>
      <w:r w:rsidRPr="006C5022">
        <w:rPr>
          <w:rFonts w:ascii="Times New Roman" w:eastAsia="Times New Roman" w:hAnsi="Times New Roman" w:cs="Times New Roman"/>
          <w:bCs/>
          <w:sz w:val="26"/>
          <w:szCs w:val="26"/>
          <w:lang w:eastAsia="ru-RU"/>
        </w:rPr>
        <w:lastRenderedPageBreak/>
        <w:t>указанных в абзаце втором настоящей части, считается принятым, если за него проголосовало большинство от установленной настоящим Уставом численности депутатов Думы Ангарского городского округа.</w:t>
      </w:r>
      <w:proofErr w:type="gramEnd"/>
    </w:p>
    <w:p w14:paraId="46E6EB3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w:t>
      </w:r>
      <w:proofErr w:type="gramStart"/>
      <w:r w:rsidRPr="006C5022">
        <w:rPr>
          <w:rFonts w:ascii="Times New Roman" w:eastAsia="Times New Roman" w:hAnsi="Times New Roman" w:cs="Times New Roman"/>
          <w:bCs/>
          <w:sz w:val="26"/>
          <w:szCs w:val="26"/>
          <w:lang w:eastAsia="ru-RU"/>
        </w:rPr>
        <w:t>В случае досрочного прекращения полномочий мэра Ангарского городского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Иркутской области в течение 10 дней назначает временно исполняющего полномочия мэра Ангарского городского округа из числа лиц, которые на день назначения не имеют в соответствии с законодательством об основных гарантиях</w:t>
      </w:r>
      <w:proofErr w:type="gramEnd"/>
      <w:r w:rsidRPr="006C5022">
        <w:rPr>
          <w:rFonts w:ascii="Times New Roman" w:eastAsia="Times New Roman" w:hAnsi="Times New Roman" w:cs="Times New Roman"/>
          <w:bCs/>
          <w:sz w:val="26"/>
          <w:szCs w:val="26"/>
          <w:lang w:eastAsia="ru-RU"/>
        </w:rPr>
        <w:t xml:space="preserve">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мэра Ангарского городского округа в установленном порядке и вступления его в должность.</w:t>
      </w:r>
    </w:p>
    <w:p w14:paraId="23D9995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3. Временно </w:t>
      </w:r>
      <w:proofErr w:type="gramStart"/>
      <w:r w:rsidRPr="006C5022">
        <w:rPr>
          <w:rFonts w:ascii="Times New Roman" w:eastAsia="Times New Roman" w:hAnsi="Times New Roman" w:cs="Times New Roman"/>
          <w:bCs/>
          <w:sz w:val="26"/>
          <w:szCs w:val="26"/>
          <w:lang w:eastAsia="ru-RU"/>
        </w:rPr>
        <w:t>исполняющий</w:t>
      </w:r>
      <w:proofErr w:type="gramEnd"/>
      <w:r w:rsidRPr="006C5022">
        <w:rPr>
          <w:rFonts w:ascii="Times New Roman" w:eastAsia="Times New Roman" w:hAnsi="Times New Roman" w:cs="Times New Roman"/>
          <w:bCs/>
          <w:sz w:val="26"/>
          <w:szCs w:val="26"/>
          <w:lang w:eastAsia="ru-RU"/>
        </w:rPr>
        <w:t xml:space="preserve"> полномочия мэра Ангарского городского округа обладает правами и обязанностями мэра Ангарского городского округа. </w:t>
      </w:r>
      <w:proofErr w:type="gramStart"/>
      <w:r w:rsidRPr="006C5022">
        <w:rPr>
          <w:rFonts w:ascii="Times New Roman" w:eastAsia="Times New Roman" w:hAnsi="Times New Roman" w:cs="Times New Roman"/>
          <w:bCs/>
          <w:sz w:val="26"/>
          <w:szCs w:val="26"/>
          <w:lang w:eastAsia="ru-RU"/>
        </w:rPr>
        <w:t>Решением о назначении лица временно исполняющим полномочия мэра Ангарского городского округа объем полномочий временно исполняющего полномочия мэра Ангарского городского округа может быть ограничен, в том числе с учетом положений Закона Российской Федерации от 21.07.1993 года № 5485-1 «О государственной тайне».».</w:t>
      </w:r>
      <w:proofErr w:type="gramEnd"/>
    </w:p>
    <w:p w14:paraId="6DDC263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1.26. В части 4 статьи 39:</w:t>
      </w:r>
    </w:p>
    <w:p w14:paraId="31B42CF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1) в абзаце первом слова «, страховой пенсии по инвалидности, назначенным в соответствии с Федеральным законом от 28 декабря 2013 года № 400-ФЗ «О страховых пенсиях», пенсии, назначенной в соответствии с Законом Российской Федерации от 19 апреля 1991 года № 1032-1» заменить словами «(инвалидности), назначенной в соответствии с Федеральным законом от 28.12.2013 года № 400-ФЗ «О страховых пенсиях» или досрочно назначенной в соответствии с</w:t>
      </w:r>
      <w:proofErr w:type="gramEnd"/>
      <w:r w:rsidRPr="006C5022">
        <w:rPr>
          <w:rFonts w:ascii="Times New Roman" w:eastAsia="Times New Roman" w:hAnsi="Times New Roman" w:cs="Times New Roman"/>
          <w:bCs/>
          <w:sz w:val="26"/>
          <w:szCs w:val="26"/>
          <w:lang w:eastAsia="ru-RU"/>
        </w:rPr>
        <w:t xml:space="preserve"> Федеральным законом от 12.12.2023 года № 565-ФЗ»;</w:t>
      </w:r>
    </w:p>
    <w:p w14:paraId="682D866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абзацы второй, третий изложить в следующей редакции:</w:t>
      </w:r>
    </w:p>
    <w:p w14:paraId="3589D74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«Право на получение ежемесячной доплаты к страховой пенсии по старости, страховой пенсии по инвалидности, пенсии, назначенной в соответствии с Федеральным законом от 12.12.2023 года № 565-ФЗ «О занятости населения в Российской Федерации», не возникает, если полномочия мэра Ангарского городского округа прекращены по основаниям, предусмотренным частью 3 статьи 26 Федерального закона от 20.03.2025 года № 33-ФЗ «Об общих принципах организации местного самоуправления в</w:t>
      </w:r>
      <w:proofErr w:type="gramEnd"/>
      <w:r w:rsidRPr="006C5022">
        <w:rPr>
          <w:rFonts w:ascii="Times New Roman" w:eastAsia="Times New Roman" w:hAnsi="Times New Roman" w:cs="Times New Roman"/>
          <w:bCs/>
          <w:sz w:val="26"/>
          <w:szCs w:val="26"/>
          <w:lang w:eastAsia="ru-RU"/>
        </w:rPr>
        <w:t xml:space="preserve"> единой системе публичной власти».</w:t>
      </w:r>
    </w:p>
    <w:p w14:paraId="041407E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Порядок назначения и выплаты ежемесячной доплаты к страховой пенсии по старости, страховой пенсии по инвалидности, пенсии, назначенной в соответствии с Федеральным законом от 12.12.2023 года № 565-ФЗ «О занятости населения в Российской Федерации», устанавливаются положением о статусе мэра Ангарского городского округа, утверждаемым нормативным правовым актом Думы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0F7ECA6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1.27. В статье 40:</w:t>
      </w:r>
    </w:p>
    <w:p w14:paraId="0E26D95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часть 1 изложить в следующей редакции:</w:t>
      </w:r>
    </w:p>
    <w:p w14:paraId="036B7F0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Полномочия мэра Ангарского городского округа прекращаются досрочно в следующих случаях:</w:t>
      </w:r>
    </w:p>
    <w:p w14:paraId="4DF4BC0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смерть;</w:t>
      </w:r>
    </w:p>
    <w:p w14:paraId="40DF4BB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отставка по собственному желанию;</w:t>
      </w:r>
    </w:p>
    <w:p w14:paraId="516965A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признание судом недееспособным или ограниченно дееспособным;</w:t>
      </w:r>
    </w:p>
    <w:p w14:paraId="536DA94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4) признание судом безвестно отсутствующим или объявление умершим;</w:t>
      </w:r>
    </w:p>
    <w:p w14:paraId="310330E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вступление в отношении его в законную силу обвинительного приговора суда;</w:t>
      </w:r>
    </w:p>
    <w:p w14:paraId="6277E54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 выезд за пределы Российской Федерации на постоянное место жительства;</w:t>
      </w:r>
    </w:p>
    <w:p w14:paraId="2CA3F36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8BE17C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призыв на военную службу или направление на заменяющую ее альтернативную гражданскую службу;</w:t>
      </w:r>
    </w:p>
    <w:p w14:paraId="1FA3FBB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9) приобретение статуса иностранного агента;</w:t>
      </w:r>
    </w:p>
    <w:p w14:paraId="70FBCEE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10) утрата доверия Президента Российской Федерации;</w:t>
      </w:r>
    </w:p>
    <w:p w14:paraId="073D5BB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 удаление в отставку;</w:t>
      </w:r>
    </w:p>
    <w:p w14:paraId="57F3852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 отрешение от должности;</w:t>
      </w:r>
    </w:p>
    <w:p w14:paraId="3448A3B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 установленная в судебном порядке стойкая неспособность по состоянию здоровья осуществлять полномочия мэра Ангарского городского округа;</w:t>
      </w:r>
    </w:p>
    <w:p w14:paraId="61BDFFFE" w14:textId="2AA6F36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 преобразование Ангарского городского округа, осуществляемое в соответствии с частями 6 и 7 статьи 12 Федерального закона от 20.03.2025 года №</w:t>
      </w:r>
      <w:r w:rsidR="00A95F19">
        <w:rPr>
          <w:rFonts w:ascii="Times New Roman" w:eastAsia="Times New Roman" w:hAnsi="Times New Roman" w:cs="Times New Roman"/>
          <w:bCs/>
          <w:sz w:val="26"/>
          <w:szCs w:val="26"/>
          <w:lang w:eastAsia="ru-RU"/>
        </w:rPr>
        <w:t> </w:t>
      </w:r>
      <w:r w:rsidRPr="006C5022">
        <w:rPr>
          <w:rFonts w:ascii="Times New Roman" w:eastAsia="Times New Roman" w:hAnsi="Times New Roman" w:cs="Times New Roman"/>
          <w:bCs/>
          <w:sz w:val="26"/>
          <w:szCs w:val="26"/>
          <w:lang w:eastAsia="ru-RU"/>
        </w:rPr>
        <w:t>33-ФЗ «Об общих принципах организации местного самоуправления в единой системе публичной власти»;</w:t>
      </w:r>
    </w:p>
    <w:p w14:paraId="5112A2E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15) увеличение численности избирателей Ангарского городского округа более чем на 25 процентов;</w:t>
      </w:r>
    </w:p>
    <w:p w14:paraId="5300DD9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3411FD3" w14:textId="5CA0F002"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17) иные случаи, установленные Федеральн</w:t>
      </w:r>
      <w:r w:rsidR="00A95F19">
        <w:rPr>
          <w:rFonts w:ascii="Times New Roman" w:eastAsia="Times New Roman" w:hAnsi="Times New Roman" w:cs="Times New Roman"/>
          <w:bCs/>
          <w:sz w:val="26"/>
          <w:szCs w:val="26"/>
          <w:lang w:eastAsia="ru-RU"/>
        </w:rPr>
        <w:t>ым законом от 20.03.2025 года № </w:t>
      </w:r>
      <w:r w:rsidRPr="006C5022">
        <w:rPr>
          <w:rFonts w:ascii="Times New Roman" w:eastAsia="Times New Roman" w:hAnsi="Times New Roman" w:cs="Times New Roman"/>
          <w:bCs/>
          <w:sz w:val="26"/>
          <w:szCs w:val="26"/>
          <w:lang w:eastAsia="ru-RU"/>
        </w:rPr>
        <w:t>33-ФЗ «Об общих принципах организации местного самоуправления в единой системе публичной власти» и другими федеральными законами</w:t>
      </w:r>
      <w:proofErr w:type="gramStart"/>
      <w:r w:rsidRPr="006C5022">
        <w:rPr>
          <w:rFonts w:ascii="Times New Roman" w:eastAsia="Times New Roman" w:hAnsi="Times New Roman" w:cs="Times New Roman"/>
          <w:bCs/>
          <w:sz w:val="26"/>
          <w:szCs w:val="26"/>
          <w:lang w:eastAsia="ru-RU"/>
        </w:rPr>
        <w:t>.»;</w:t>
      </w:r>
      <w:proofErr w:type="gramEnd"/>
    </w:p>
    <w:p w14:paraId="546ED02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часть 1.1 исключить.</w:t>
      </w:r>
    </w:p>
    <w:p w14:paraId="3A34FEC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1.28. В статье 41:</w:t>
      </w:r>
    </w:p>
    <w:p w14:paraId="1E1DF2A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абзац первый части 1 изложить в следующей редакции:</w:t>
      </w:r>
    </w:p>
    <w:p w14:paraId="7DF1CD0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Администрация Ангарского городского округа (местная администрация) – постоянно действующий исполнительно-распорядительный орган Ангарского городского округа, наделенный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Ангарского городского округа федеральными законами и законами Иркутской области. </w:t>
      </w:r>
      <w:proofErr w:type="gramStart"/>
      <w:r w:rsidRPr="006C5022">
        <w:rPr>
          <w:rFonts w:ascii="Times New Roman" w:eastAsia="Times New Roman" w:hAnsi="Times New Roman" w:cs="Times New Roman"/>
          <w:bCs/>
          <w:sz w:val="26"/>
          <w:szCs w:val="26"/>
          <w:lang w:eastAsia="ru-RU"/>
        </w:rPr>
        <w:t>Руководство администрацией Ангарского городского округа осуществляет мэр Ангарского городского округа на принципах единоначалия.»;</w:t>
      </w:r>
      <w:proofErr w:type="gramEnd"/>
    </w:p>
    <w:p w14:paraId="4053446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в части 2 слова «гербовую печать» заменить словами «печать с изображением герба Ангарского городского округа»;</w:t>
      </w:r>
    </w:p>
    <w:p w14:paraId="557432E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в части 3 слова «, и в своей деятельности руководствуется Регламентом работы администрации Ангарского городского округа, утверждаемым правовым актом мэра Ангарского городского округа» исключить;</w:t>
      </w:r>
    </w:p>
    <w:p w14:paraId="65D1C20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части 4, 5 изложить в следующей редакции:</w:t>
      </w:r>
    </w:p>
    <w:p w14:paraId="3B0E496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«4. Организационное и материально-техническое обеспечение деятельности администрации Ангарского городского округа осуществляется исключительно за счет собственных доходов местного бюджета, за исключением случаев, предусмотренных Федеральным законом от 20.03.2025 года № 33-ФЗ «Об общих </w:t>
      </w:r>
      <w:r w:rsidRPr="006C5022">
        <w:rPr>
          <w:rFonts w:ascii="Times New Roman" w:eastAsia="Times New Roman" w:hAnsi="Times New Roman" w:cs="Times New Roman"/>
          <w:bCs/>
          <w:sz w:val="26"/>
          <w:szCs w:val="26"/>
          <w:lang w:eastAsia="ru-RU"/>
        </w:rPr>
        <w:lastRenderedPageBreak/>
        <w:t>принципах организации местного самоуправления в единой системе публичной власти».</w:t>
      </w:r>
    </w:p>
    <w:p w14:paraId="2E230F1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К полномочиям администрации Ангарского городского округа относятся реализуемые в установленном законодательством и настоящим Уставом порядке:</w:t>
      </w:r>
    </w:p>
    <w:p w14:paraId="1205FBC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осуществление исполнительно-распорядительных полномочий по решению вопросов непосредственного обеспечения жизнедеятельности населения Ангарского городского округа;</w:t>
      </w:r>
    </w:p>
    <w:p w14:paraId="0A99041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осуществление отдельных государственных полномочий, переданных органам местного самоуправления федеральными законами и законами Иркутской области; </w:t>
      </w:r>
    </w:p>
    <w:p w14:paraId="2B3FD24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обеспечение составления проекта местного бюджета, исполнения местного бюджета, составление отчета об исполнении местного бюджета и представление его на утверждение Думы Ангарского городского округа;</w:t>
      </w:r>
    </w:p>
    <w:p w14:paraId="4A72F6C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управление и распоряжение имуществом, находящимся в муниципальной собственности, в порядке, определенном нормативным правовым актом Думы Ангарского городского округа;</w:t>
      </w:r>
    </w:p>
    <w:p w14:paraId="3771722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разработка проектов планов и программ развития Ангарского городского округа;</w:t>
      </w:r>
    </w:p>
    <w:p w14:paraId="1636124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6) получение в установленном порядке от организаций, расположенных на территории Ангарского городского округа, сведений, необходимых для анализа социально-экономического развития Ангарского городского округа;</w:t>
      </w:r>
    </w:p>
    <w:p w14:paraId="3368C14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разработка структуры администрации Ангарского городского округа и положений об органах администрации Ангарского городского округа, наделенных правами юридического лица;</w:t>
      </w:r>
    </w:p>
    <w:p w14:paraId="54CCA30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организационное и материально-техническое обеспечение подготовки и проведения муниципальных выборов, местного референдума;</w:t>
      </w:r>
    </w:p>
    <w:p w14:paraId="4998222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Ангарского городского округа официальной информации; </w:t>
      </w:r>
    </w:p>
    <w:p w14:paraId="6C62483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10) осуществление международных и внешнеэкономических связей в соответствии с Федеральным законом от 20.03.2025 года № 33-ФЗ «Об общих принципах организации местного самоуправления в единой системе публичной власти»;</w:t>
      </w:r>
    </w:p>
    <w:p w14:paraId="11796C5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11) создание, реорганизация и ликвидация муниципальных предприятий в порядке, определенном нормативным правовым актом Думы Ангарского городского округа; создание, реорганизация и ликвидация муниципальных учреждений в порядке, определенном нормативным правовым актом администрации Ангарского городского округа;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roofErr w:type="gramEnd"/>
    </w:p>
    <w:p w14:paraId="7A3DA03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 назначение и освобождение от должности руководителей муниципальных предприятий и учреждений;</w:t>
      </w:r>
    </w:p>
    <w:p w14:paraId="293845A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 при осуществлении своих полномочий осуществление закупок товаров, работ, услуг для обеспечения муниципальных нужд;</w:t>
      </w:r>
    </w:p>
    <w:p w14:paraId="6ED60D0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14) от имени Ангарского городского округа осуществление муниципальных заимствований, в том числе выполнение функций эмитента ценных бумаг Ангарского городского округа, предоставление муниципальных гарантий, </w:t>
      </w:r>
      <w:r w:rsidRPr="006C5022">
        <w:rPr>
          <w:rFonts w:ascii="Times New Roman" w:eastAsia="Times New Roman" w:hAnsi="Times New Roman" w:cs="Times New Roman"/>
          <w:bCs/>
          <w:sz w:val="26"/>
          <w:szCs w:val="26"/>
          <w:lang w:eastAsia="ru-RU"/>
        </w:rPr>
        <w:lastRenderedPageBreak/>
        <w:t>предоставление бюджетных кредитов, управление муниципальным долгом и управление муниципальными активами;</w:t>
      </w:r>
    </w:p>
    <w:p w14:paraId="24BEF08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15) организация и осуществление муниципального контроля в соответствии с Федеральным законом от 31.07.2020 года № 248-ФЗ «О государственном контроле (надзоре) и муниципальном контроле в Российской Федерации», положением о виде муниципального контроля, утверждаемым нормативным правовым актом Думы Ангарского городского округа;</w:t>
      </w:r>
    </w:p>
    <w:p w14:paraId="4C1E585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16) осуществление полномочий в области мобилизационной подготовки и мобилизации, возлагаемых Федеральным законом от 26.02.1997 года № 31-ФЗ «О мобилизационной подготовке и мобилизации в Российской Федерации» на органы местного самоуправления;</w:t>
      </w:r>
    </w:p>
    <w:p w14:paraId="4330C22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17) установление правил использования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правил использования водных объектов общего пользования для личных и бытовых нужд;</w:t>
      </w:r>
    </w:p>
    <w:p w14:paraId="409507E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18) иные полномочия, отнесенные к ведению органов местного самоуправления городского округа, за исключением отнесенных к компетенции Думы Ангарского городского округа, Контрольно-счетной палаты Ангарского городского округа, мэра Ангарского городского округа.».</w:t>
      </w:r>
      <w:proofErr w:type="gramEnd"/>
    </w:p>
    <w:p w14:paraId="305C98B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1.29. Часть 2 статьи 42 после слов «отраслевых (функциональных)» дополнить словами «и территориальных».</w:t>
      </w:r>
    </w:p>
    <w:p w14:paraId="6B5C352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1.30. В статье 43:</w:t>
      </w:r>
    </w:p>
    <w:p w14:paraId="4B6FA5E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абзац первый части 2 изложить в следующей редакции:</w:t>
      </w:r>
    </w:p>
    <w:p w14:paraId="153C8AA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w:t>
      </w:r>
      <w:proofErr w:type="gramStart"/>
      <w:r w:rsidRPr="006C5022">
        <w:rPr>
          <w:rFonts w:ascii="Times New Roman" w:eastAsia="Times New Roman" w:hAnsi="Times New Roman" w:cs="Times New Roman"/>
          <w:bCs/>
          <w:sz w:val="26"/>
          <w:szCs w:val="26"/>
          <w:lang w:eastAsia="ru-RU"/>
        </w:rPr>
        <w:t>В соответствии с Федеральным законом от 20.03.2025 года № 33-ФЗ «Об общих принципах организации местного самоуправления в единой системе публичной власти» основанием для государственной регистрации органов администрации Ангарского городского округа в качестве юридических лиц является решение Думы Ангарского городского округа об учреждении соответствующего органа администрации Ангарского городского округа в форме муниципального казенного учреждения и об утверждении положения о соответствующем органе администрации</w:t>
      </w:r>
      <w:proofErr w:type="gramEnd"/>
      <w:r w:rsidRPr="006C5022">
        <w:rPr>
          <w:rFonts w:ascii="Times New Roman" w:eastAsia="Times New Roman" w:hAnsi="Times New Roman" w:cs="Times New Roman"/>
          <w:bCs/>
          <w:sz w:val="26"/>
          <w:szCs w:val="26"/>
          <w:lang w:eastAsia="ru-RU"/>
        </w:rPr>
        <w:t xml:space="preserve">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4E9EF1B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абзац второй части 3 изложить в следующей редакции:</w:t>
      </w:r>
    </w:p>
    <w:p w14:paraId="42AAFDC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«Положениями об органах администрации Ангарского городского округа определяются функции и полномочия органов администрации Ангарского городского округа, а также организация и порядок их деятельности</w:t>
      </w:r>
      <w:proofErr w:type="gramStart"/>
      <w:r w:rsidRPr="006C5022">
        <w:rPr>
          <w:rFonts w:ascii="Times New Roman" w:eastAsia="Times New Roman" w:hAnsi="Times New Roman" w:cs="Times New Roman"/>
          <w:bCs/>
          <w:sz w:val="26"/>
          <w:szCs w:val="26"/>
          <w:lang w:eastAsia="ru-RU"/>
        </w:rPr>
        <w:t>.».</w:t>
      </w:r>
      <w:proofErr w:type="gramEnd"/>
    </w:p>
    <w:p w14:paraId="34D6730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1.31. В части 1 статьи 44:</w:t>
      </w:r>
    </w:p>
    <w:p w14:paraId="220825D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абзаце первом слова «решении вопросов местного значения» заменить словами «осуществлении полномочий по решению вопросов непосредственного обеспечения жизнедеятельности населения»;</w:t>
      </w:r>
    </w:p>
    <w:p w14:paraId="2DA18A5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абзац второй изложить в следующей редакции:</w:t>
      </w:r>
    </w:p>
    <w:p w14:paraId="2944290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«Состав консультативно-совещательных органов Ангарского городского округа и положения о них утверждаются правовыми актами мэра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36E5F49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1.32. В статье 45:</w:t>
      </w:r>
    </w:p>
    <w:p w14:paraId="2EE4130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абзац первый части 1 изложить в следующей редакции:</w:t>
      </w:r>
    </w:p>
    <w:p w14:paraId="7EBBB24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Контрольно-счетная палата Ангарского городского округа является постоянно действующим органом внешнего муниципального финансового контроля и образуется Думой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01B38F3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2) часть 3 дополнить абзацем вторым следующего содержания:</w:t>
      </w:r>
    </w:p>
    <w:p w14:paraId="6088D0D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«Председатель Контрольно-счетной палаты Ангарского городского округа осуществляет от имени Ангарского городского округа полномочия нанимателя для лиц, замещающих должности муниципальной службы в Контрольно-счетной палате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7BC1C9D6" w14:textId="7F69828D"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в частях 6, 8.1 слова «07.02.2011 № 6-ФЗ «Об общих принципах организации и деятельности контрольно-счетных органов субъектов Российской Федерации и муниципальных образований» заменить словами «07.02.2011 года №</w:t>
      </w:r>
      <w:r w:rsidR="0075502B">
        <w:rPr>
          <w:rFonts w:ascii="Times New Roman" w:eastAsia="Times New Roman" w:hAnsi="Times New Roman" w:cs="Times New Roman"/>
          <w:bCs/>
          <w:sz w:val="26"/>
          <w:szCs w:val="26"/>
          <w:lang w:eastAsia="ru-RU"/>
        </w:rPr>
        <w:t> </w:t>
      </w:r>
      <w:r w:rsidRPr="006C5022">
        <w:rPr>
          <w:rFonts w:ascii="Times New Roman" w:eastAsia="Times New Roman" w:hAnsi="Times New Roman" w:cs="Times New Roman"/>
          <w:bCs/>
          <w:sz w:val="26"/>
          <w:szCs w:val="26"/>
          <w:lang w:eastAsia="ru-RU"/>
        </w:rPr>
        <w:t>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14:paraId="54690AE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пункт 2 части 8.1 изложить в следующей редакции:</w:t>
      </w:r>
    </w:p>
    <w:p w14:paraId="5CD3488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ежегодный основной оплачиваемый отпуск и дополнительные ежегодные оплачиваемые отпуска, единовременная выплата к отпуску</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w:t>
      </w:r>
    </w:p>
    <w:p w14:paraId="3093623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дополнить частью 8.2 следующего содержания:</w:t>
      </w:r>
    </w:p>
    <w:p w14:paraId="212C217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«8.2. Контрольно-счетная палата Ангарского городского округа осуществляет следующие основные полномочия:</w:t>
      </w:r>
    </w:p>
    <w:p w14:paraId="350C964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6C5022">
        <w:rPr>
          <w:rFonts w:ascii="Times New Roman" w:eastAsia="Times New Roman" w:hAnsi="Times New Roman" w:cs="Times New Roman"/>
          <w:bCs/>
          <w:sz w:val="26"/>
          <w:szCs w:val="26"/>
          <w:lang w:eastAsia="ru-RU"/>
        </w:rPr>
        <w:t>дств в сл</w:t>
      </w:r>
      <w:proofErr w:type="gramEnd"/>
      <w:r w:rsidRPr="006C5022">
        <w:rPr>
          <w:rFonts w:ascii="Times New Roman" w:eastAsia="Times New Roman" w:hAnsi="Times New Roman" w:cs="Times New Roman"/>
          <w:bCs/>
          <w:sz w:val="26"/>
          <w:szCs w:val="26"/>
          <w:lang w:eastAsia="ru-RU"/>
        </w:rPr>
        <w:t>учаях, предусмотренных законодательством Российской Федерации;</w:t>
      </w:r>
    </w:p>
    <w:p w14:paraId="3EED85D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экспертиза проектов местного бюджета, проверка и анализ обоснованности его показателей;</w:t>
      </w:r>
    </w:p>
    <w:p w14:paraId="393492D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внешняя проверка годового отчета об исполнении местного бюджета;</w:t>
      </w:r>
    </w:p>
    <w:p w14:paraId="30F17CF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проведение аудита в сфере закупок товаров, работ и услуг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3B53370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6C5022">
        <w:rPr>
          <w:rFonts w:ascii="Times New Roman" w:eastAsia="Times New Roman" w:hAnsi="Times New Roman" w:cs="Times New Roman"/>
          <w:bCs/>
          <w:sz w:val="26"/>
          <w:szCs w:val="26"/>
          <w:lang w:eastAsia="ru-RU"/>
        </w:rPr>
        <w:t>контроль за</w:t>
      </w:r>
      <w:proofErr w:type="gramEnd"/>
      <w:r w:rsidRPr="006C5022">
        <w:rPr>
          <w:rFonts w:ascii="Times New Roman" w:eastAsia="Times New Roman" w:hAnsi="Times New Roman" w:cs="Times New Roman"/>
          <w:bCs/>
          <w:sz w:val="26"/>
          <w:szCs w:val="26"/>
          <w:lang w:eastAsia="ru-RU"/>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02726BE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14:paraId="7AA2090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экспертиза проектов муниципальных правовых актов Ангарского городского округа в части, касающейся расходных обязательств Ангарского городского округа, экспертиза проектов муниципальных правовых актов Ангарского городского округа, приводящих к изменению доходов местного бюджета, а также муниципальных программ (проектов муниципальных программ);</w:t>
      </w:r>
    </w:p>
    <w:p w14:paraId="3542484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анализ и мониторинг бюджетного процесса в Ангарском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4ADB0B9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 xml:space="preserve">9) проведение оперативного анализа исполнения и </w:t>
      </w:r>
      <w:proofErr w:type="gramStart"/>
      <w:r w:rsidRPr="006C5022">
        <w:rPr>
          <w:rFonts w:ascii="Times New Roman" w:eastAsia="Times New Roman" w:hAnsi="Times New Roman" w:cs="Times New Roman"/>
          <w:bCs/>
          <w:sz w:val="26"/>
          <w:szCs w:val="26"/>
          <w:lang w:eastAsia="ru-RU"/>
        </w:rPr>
        <w:t>контроля за</w:t>
      </w:r>
      <w:proofErr w:type="gramEnd"/>
      <w:r w:rsidRPr="006C5022">
        <w:rPr>
          <w:rFonts w:ascii="Times New Roman" w:eastAsia="Times New Roman" w:hAnsi="Times New Roman" w:cs="Times New Roman"/>
          <w:bCs/>
          <w:sz w:val="26"/>
          <w:szCs w:val="26"/>
          <w:lang w:eastAsia="ru-RU"/>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Думу Ангарского городского округа и мэру Ангарского городского округа;</w:t>
      </w:r>
    </w:p>
    <w:p w14:paraId="5058136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10) осуществление </w:t>
      </w:r>
      <w:proofErr w:type="gramStart"/>
      <w:r w:rsidRPr="006C5022">
        <w:rPr>
          <w:rFonts w:ascii="Times New Roman" w:eastAsia="Times New Roman" w:hAnsi="Times New Roman" w:cs="Times New Roman"/>
          <w:bCs/>
          <w:sz w:val="26"/>
          <w:szCs w:val="26"/>
          <w:lang w:eastAsia="ru-RU"/>
        </w:rPr>
        <w:t>контроля за</w:t>
      </w:r>
      <w:proofErr w:type="gramEnd"/>
      <w:r w:rsidRPr="006C5022">
        <w:rPr>
          <w:rFonts w:ascii="Times New Roman" w:eastAsia="Times New Roman" w:hAnsi="Times New Roman" w:cs="Times New Roman"/>
          <w:bCs/>
          <w:sz w:val="26"/>
          <w:szCs w:val="26"/>
          <w:lang w:eastAsia="ru-RU"/>
        </w:rPr>
        <w:t xml:space="preserve"> состоянием муниципального внутреннего и внешнего долга;</w:t>
      </w:r>
    </w:p>
    <w:p w14:paraId="5DEDC3D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11) оценка реализуемости, рисков и результатов достижения целей социально-экономического развития Ангарского городского округа, предусмотренных документами стратегического планирования Ангарского городского округа, в пределах компетенции Контрольно-счетной палаты Ангарского городского округа;</w:t>
      </w:r>
    </w:p>
    <w:p w14:paraId="057FE6E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12) участие в пределах полномочий в мероприятиях, направленных на противодействие коррупции;</w:t>
      </w:r>
    </w:p>
    <w:p w14:paraId="16C9074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 иные полномочия в сфере внешнего муниципального финансового контроля, установленные федеральными законами, законами Иркутской области, настоящим Уставом и нормативными правовыми актами Думы Ангарского городского округа</w:t>
      </w:r>
      <w:proofErr w:type="gramStart"/>
      <w:r w:rsidRPr="006C5022">
        <w:rPr>
          <w:rFonts w:ascii="Times New Roman" w:eastAsia="Times New Roman" w:hAnsi="Times New Roman" w:cs="Times New Roman"/>
          <w:bCs/>
          <w:sz w:val="26"/>
          <w:szCs w:val="26"/>
          <w:lang w:eastAsia="ru-RU"/>
        </w:rPr>
        <w:t>.».</w:t>
      </w:r>
      <w:proofErr w:type="gramEnd"/>
    </w:p>
    <w:p w14:paraId="3929EC5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1.33. Главу 9 изложить в следующей редакции:</w:t>
      </w:r>
    </w:p>
    <w:p w14:paraId="185C9781" w14:textId="77777777" w:rsidR="006C5022" w:rsidRPr="00F31E71" w:rsidRDefault="006C5022" w:rsidP="00F31E71">
      <w:pPr>
        <w:spacing w:after="0" w:line="240" w:lineRule="auto"/>
        <w:jc w:val="center"/>
        <w:rPr>
          <w:rFonts w:ascii="Times New Roman" w:eastAsia="Times New Roman" w:hAnsi="Times New Roman" w:cs="Times New Roman"/>
          <w:b/>
          <w:bCs/>
          <w:sz w:val="26"/>
          <w:szCs w:val="26"/>
          <w:lang w:eastAsia="ru-RU"/>
        </w:rPr>
      </w:pPr>
      <w:r w:rsidRPr="006C5022">
        <w:rPr>
          <w:rFonts w:ascii="Times New Roman" w:eastAsia="Times New Roman" w:hAnsi="Times New Roman" w:cs="Times New Roman"/>
          <w:bCs/>
          <w:sz w:val="26"/>
          <w:szCs w:val="26"/>
          <w:lang w:eastAsia="ru-RU"/>
        </w:rPr>
        <w:t>«</w:t>
      </w:r>
      <w:r w:rsidRPr="00F31E71">
        <w:rPr>
          <w:rFonts w:ascii="Times New Roman" w:eastAsia="Times New Roman" w:hAnsi="Times New Roman" w:cs="Times New Roman"/>
          <w:b/>
          <w:bCs/>
          <w:sz w:val="26"/>
          <w:szCs w:val="26"/>
          <w:lang w:eastAsia="ru-RU"/>
        </w:rPr>
        <w:t>Глава 9</w:t>
      </w:r>
    </w:p>
    <w:p w14:paraId="332CF7CC" w14:textId="77777777" w:rsidR="006C5022" w:rsidRPr="006C5022" w:rsidRDefault="006C5022" w:rsidP="00F31E71">
      <w:pPr>
        <w:spacing w:after="0" w:line="240" w:lineRule="auto"/>
        <w:jc w:val="center"/>
        <w:rPr>
          <w:rFonts w:ascii="Times New Roman" w:eastAsia="Times New Roman" w:hAnsi="Times New Roman" w:cs="Times New Roman"/>
          <w:bCs/>
          <w:sz w:val="26"/>
          <w:szCs w:val="26"/>
          <w:lang w:eastAsia="ru-RU"/>
        </w:rPr>
      </w:pPr>
      <w:r w:rsidRPr="00F31E71">
        <w:rPr>
          <w:rFonts w:ascii="Times New Roman" w:eastAsia="Times New Roman" w:hAnsi="Times New Roman" w:cs="Times New Roman"/>
          <w:b/>
          <w:bCs/>
          <w:sz w:val="26"/>
          <w:szCs w:val="26"/>
          <w:lang w:eastAsia="ru-RU"/>
        </w:rPr>
        <w:t>МУНИЦИПАЛЬНАЯ СЛУЖБА В АНГАРСКОМ ГОРОДСКОМ ОКРУГЕ</w:t>
      </w:r>
    </w:p>
    <w:p w14:paraId="5F2B0EF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11EA335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A95F19">
        <w:rPr>
          <w:rFonts w:ascii="Times New Roman" w:eastAsia="Times New Roman" w:hAnsi="Times New Roman" w:cs="Times New Roman"/>
          <w:b/>
          <w:bCs/>
          <w:sz w:val="26"/>
          <w:szCs w:val="26"/>
          <w:lang w:eastAsia="ru-RU"/>
        </w:rPr>
        <w:t>Статья 47.</w:t>
      </w:r>
      <w:r w:rsidRPr="006C5022">
        <w:rPr>
          <w:rFonts w:ascii="Times New Roman" w:eastAsia="Times New Roman" w:hAnsi="Times New Roman" w:cs="Times New Roman"/>
          <w:bCs/>
          <w:sz w:val="26"/>
          <w:szCs w:val="26"/>
          <w:lang w:eastAsia="ru-RU"/>
        </w:rPr>
        <w:t xml:space="preserve"> Муниципальная служба в Ангарском городском округе </w:t>
      </w:r>
    </w:p>
    <w:p w14:paraId="60C02BA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4757957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Правовой основой муниципальной службы в Ангарском городском округе  является Конституция Российской Федерации, федеральное и областное законодательство, настоящий Устав, а также принимаемые в соответствии с ним муниципальные правовые акты Ангарского городского округа.</w:t>
      </w:r>
    </w:p>
    <w:p w14:paraId="060DAA0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которая осуществляется на постоянной основе на должностях муниципальной службы, замещаемых путем заключения трудового договора (контракта).</w:t>
      </w:r>
    </w:p>
    <w:p w14:paraId="553FD5E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Должности муниципальной службы устанавливаются муниципальными правовыми актами Ангарского городского округа в соответствии с реестром должностей муниципальной службы в Иркутской области, утверждаемым законом Иркутской области.</w:t>
      </w:r>
    </w:p>
    <w:p w14:paraId="0CFE148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4. </w:t>
      </w:r>
      <w:proofErr w:type="gramStart"/>
      <w:r w:rsidRPr="006C5022">
        <w:rPr>
          <w:rFonts w:ascii="Times New Roman" w:eastAsia="Times New Roman" w:hAnsi="Times New Roman" w:cs="Times New Roman"/>
          <w:bCs/>
          <w:sz w:val="26"/>
          <w:szCs w:val="26"/>
          <w:lang w:eastAsia="ru-RU"/>
        </w:rPr>
        <w:t>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владеющие государственным языком Российской Федерации, имеют равный доступ к муниципальной службе в Ангарском городском округе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w:t>
      </w:r>
      <w:proofErr w:type="gramEnd"/>
      <w:r w:rsidRPr="006C5022">
        <w:rPr>
          <w:rFonts w:ascii="Times New Roman" w:eastAsia="Times New Roman" w:hAnsi="Times New Roman" w:cs="Times New Roman"/>
          <w:bCs/>
          <w:sz w:val="26"/>
          <w:szCs w:val="26"/>
          <w:lang w:eastAsia="ru-RU"/>
        </w:rPr>
        <w:t xml:space="preserve">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0A6734F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 xml:space="preserve">5. </w:t>
      </w:r>
      <w:proofErr w:type="gramStart"/>
      <w:r w:rsidRPr="006C5022">
        <w:rPr>
          <w:rFonts w:ascii="Times New Roman" w:eastAsia="Times New Roman" w:hAnsi="Times New Roman" w:cs="Times New Roman"/>
          <w:bCs/>
          <w:sz w:val="26"/>
          <w:szCs w:val="26"/>
          <w:lang w:eastAsia="ru-RU"/>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Ангарского городского округа на основе типовых квалификационных требований для замещения должностей муниципальной службы, которые определяются законом Иркутской области в соответствии с классификацией должностей муниципальной службы.</w:t>
      </w:r>
      <w:proofErr w:type="gramEnd"/>
    </w:p>
    <w:p w14:paraId="34670BF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6. </w:t>
      </w:r>
      <w:proofErr w:type="gramStart"/>
      <w:r w:rsidRPr="006C5022">
        <w:rPr>
          <w:rFonts w:ascii="Times New Roman" w:eastAsia="Times New Roman" w:hAnsi="Times New Roman" w:cs="Times New Roman"/>
          <w:bCs/>
          <w:sz w:val="26"/>
          <w:szCs w:val="26"/>
          <w:lang w:eastAsia="ru-RU"/>
        </w:rPr>
        <w:t>Поступление гражданина Российской Федерации, гражданина иностранного государства - участника международного договора Российской Федерации, в соответствии с которым иностранные граждане имеют право находиться на муниципальной службе, на муниципальную службу в Ангарском городском округе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года № 25-ФЗ «О муниципальной</w:t>
      </w:r>
      <w:proofErr w:type="gramEnd"/>
      <w:r w:rsidRPr="006C5022">
        <w:rPr>
          <w:rFonts w:ascii="Times New Roman" w:eastAsia="Times New Roman" w:hAnsi="Times New Roman" w:cs="Times New Roman"/>
          <w:bCs/>
          <w:sz w:val="26"/>
          <w:szCs w:val="26"/>
          <w:lang w:eastAsia="ru-RU"/>
        </w:rPr>
        <w:t xml:space="preserve"> службе в Российской Федерации».</w:t>
      </w:r>
    </w:p>
    <w:p w14:paraId="7042093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При замещении должности муниципальной службы в Ангарском городском округе заключению трудового договора может предшествовать конкурс. Порядок проведения конкурса на замещение должности муниципальной службы устанавливается решением Думы Ангарского городского округа.</w:t>
      </w:r>
    </w:p>
    <w:p w14:paraId="3067AB8A"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За безупречную и эффективную муниципальную службу применяются следующие виды поощрения:</w:t>
      </w:r>
    </w:p>
    <w:p w14:paraId="142CA80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объявление благодарности с выплатой единовременного поощрения;</w:t>
      </w:r>
    </w:p>
    <w:p w14:paraId="1036AE5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награждение почетной грамотой органа местного самоуправления Ангарского городского округа с выплатой единовременного поощрения или с вручением ценного подарка;</w:t>
      </w:r>
    </w:p>
    <w:p w14:paraId="1CCA45D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награждение благодарственным письмом органа местного самоуправления Ангарского городского округа;</w:t>
      </w:r>
    </w:p>
    <w:p w14:paraId="16E6694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выплата единовременного поощрения в связи с выходом на пенсию за выслугу лет;</w:t>
      </w:r>
    </w:p>
    <w:p w14:paraId="2062962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выплата единовременного поощрения за безупречную службу в связи с юбилейными датами со дня рождения - 50, 55, 60 лет и каждые последующие 5 лет;</w:t>
      </w:r>
    </w:p>
    <w:p w14:paraId="01270E3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6) выплата единовременного поощрения за продолжительную безупречную службу к юбилейным датам </w:t>
      </w:r>
      <w:proofErr w:type="gramStart"/>
      <w:r w:rsidRPr="006C5022">
        <w:rPr>
          <w:rFonts w:ascii="Times New Roman" w:eastAsia="Times New Roman" w:hAnsi="Times New Roman" w:cs="Times New Roman"/>
          <w:bCs/>
          <w:sz w:val="26"/>
          <w:szCs w:val="26"/>
          <w:lang w:eastAsia="ru-RU"/>
        </w:rPr>
        <w:t>муниципальной</w:t>
      </w:r>
      <w:proofErr w:type="gramEnd"/>
      <w:r w:rsidRPr="006C5022">
        <w:rPr>
          <w:rFonts w:ascii="Times New Roman" w:eastAsia="Times New Roman" w:hAnsi="Times New Roman" w:cs="Times New Roman"/>
          <w:bCs/>
          <w:sz w:val="26"/>
          <w:szCs w:val="26"/>
          <w:lang w:eastAsia="ru-RU"/>
        </w:rPr>
        <w:t xml:space="preserve"> службы;</w:t>
      </w:r>
    </w:p>
    <w:p w14:paraId="525928B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7) награждение знаком «К юбилейной дате муниципальной службы»;</w:t>
      </w:r>
    </w:p>
    <w:p w14:paraId="417C2BC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8) иные виды поощрений в соответствии с федеральными законами, законами Иркутской области, нормативными правовыми актами Думы Ангарского городского округа.</w:t>
      </w:r>
    </w:p>
    <w:p w14:paraId="53A77BA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9. </w:t>
      </w:r>
      <w:proofErr w:type="gramStart"/>
      <w:r w:rsidRPr="006C5022">
        <w:rPr>
          <w:rFonts w:ascii="Times New Roman" w:eastAsia="Times New Roman" w:hAnsi="Times New Roman" w:cs="Times New Roman"/>
          <w:bCs/>
          <w:sz w:val="26"/>
          <w:szCs w:val="26"/>
          <w:lang w:eastAsia="ru-RU"/>
        </w:rPr>
        <w:t>Решение о поощрении муниципального служащего принимается представителем нанимателя (работодателем) на основании ходатайства непосредственного руководителя муниципального служащего, а в отношении руководителей отраслевых (функциональных) и территориальных органов администрации Ангарского городского округа - на основании ходатайства заместителя мэра Ангарского городского округа, курирующего деятельность соответствующего органа, и оформляется муниципальным правовым актом соответствующего органа местного самоуправления Ангарского городского округа.</w:t>
      </w:r>
      <w:proofErr w:type="gramEnd"/>
    </w:p>
    <w:p w14:paraId="5B3FAF20" w14:textId="77777777" w:rsid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Start"/>
      <w:r w:rsidRPr="006C5022">
        <w:rPr>
          <w:rFonts w:ascii="Times New Roman" w:eastAsia="Times New Roman" w:hAnsi="Times New Roman" w:cs="Times New Roman"/>
          <w:bCs/>
          <w:sz w:val="26"/>
          <w:szCs w:val="26"/>
          <w:lang w:eastAsia="ru-RU"/>
        </w:rPr>
        <w:t xml:space="preserve">Выплата муниципальному служащему единовременного поощрения производится в порядке и размерах, утверждаемых представителем нанимателя </w:t>
      </w:r>
      <w:r w:rsidRPr="006C5022">
        <w:rPr>
          <w:rFonts w:ascii="Times New Roman" w:eastAsia="Times New Roman" w:hAnsi="Times New Roman" w:cs="Times New Roman"/>
          <w:bCs/>
          <w:sz w:val="26"/>
          <w:szCs w:val="26"/>
          <w:lang w:eastAsia="ru-RU"/>
        </w:rPr>
        <w:lastRenderedPageBreak/>
        <w:t>(работодателем) в пределах установленного фонда оплаты труда муниципальных служащих соответствующего органа местного самоуправления Ангарского городского округа, в соответствии с настоящим Уставом и положением о порядке поощрения лиц, замещающих должности муниципальной службы в Ангарском  городском округе, утверждаемым нормативным правовым актом Думы Ангарского городского округа.</w:t>
      </w:r>
      <w:proofErr w:type="gramEnd"/>
    </w:p>
    <w:p w14:paraId="1FA4683C" w14:textId="3F03ED6F" w:rsidR="007B6F63" w:rsidRPr="007B6F63" w:rsidRDefault="000A5A46" w:rsidP="00A95F19">
      <w:pPr>
        <w:spacing w:after="0" w:line="240" w:lineRule="auto"/>
        <w:ind w:firstLine="709"/>
        <w:jc w:val="both"/>
        <w:rPr>
          <w:rFonts w:ascii="Times New Roman" w:eastAsia="Times New Roman" w:hAnsi="Times New Roman" w:cs="Times New Roman"/>
          <w:bCs/>
          <w:sz w:val="26"/>
          <w:szCs w:val="26"/>
          <w:lang w:eastAsia="ru-RU"/>
        </w:rPr>
      </w:pPr>
      <w:r w:rsidRPr="000A5A46">
        <w:rPr>
          <w:rFonts w:ascii="Times New Roman" w:eastAsia="Times New Roman" w:hAnsi="Times New Roman" w:cs="Times New Roman"/>
          <w:bCs/>
          <w:sz w:val="26"/>
          <w:szCs w:val="26"/>
          <w:lang w:eastAsia="ru-RU"/>
        </w:rPr>
        <w:t xml:space="preserve">10. Лица, замещавшие должности муниципальной службы в Ангарском городском округе, в соответствии с Федеральным законом от 02.03.2007 года </w:t>
      </w:r>
      <w:r>
        <w:rPr>
          <w:rFonts w:ascii="Times New Roman" w:eastAsia="Times New Roman" w:hAnsi="Times New Roman" w:cs="Times New Roman"/>
          <w:bCs/>
          <w:sz w:val="26"/>
          <w:szCs w:val="26"/>
          <w:lang w:eastAsia="ru-RU"/>
        </w:rPr>
        <w:br/>
      </w:r>
      <w:r w:rsidRPr="000A5A46">
        <w:rPr>
          <w:rFonts w:ascii="Times New Roman" w:eastAsia="Times New Roman" w:hAnsi="Times New Roman" w:cs="Times New Roman"/>
          <w:bCs/>
          <w:sz w:val="26"/>
          <w:szCs w:val="26"/>
          <w:lang w:eastAsia="ru-RU"/>
        </w:rPr>
        <w:t>№ 25-ФЗ «О муниципальной службе в Российской Федерации» имеют право на пенсию за выслугу лет, выплачиваемую за счет средств местного бюджета. Порядок назначения, перерасчета, индексации и выплаты пенсии за выслугу лет лицам, замещавшим должности муниципальной службы в Ангарском городском округе, устанавливается нормативным правовым актом администрации Ангарского городского округа.</w:t>
      </w:r>
    </w:p>
    <w:p w14:paraId="352E4953" w14:textId="1757D573" w:rsidR="006C5022" w:rsidRPr="006C5022" w:rsidRDefault="007B6F63" w:rsidP="00A95F19">
      <w:pPr>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11</w:t>
      </w:r>
      <w:r w:rsidR="006C5022" w:rsidRPr="006C5022">
        <w:rPr>
          <w:rFonts w:ascii="Times New Roman" w:eastAsia="Times New Roman" w:hAnsi="Times New Roman" w:cs="Times New Roman"/>
          <w:bCs/>
          <w:sz w:val="26"/>
          <w:szCs w:val="26"/>
          <w:lang w:eastAsia="ru-RU"/>
        </w:rPr>
        <w:t xml:space="preserve">. Финансирование </w:t>
      </w:r>
      <w:proofErr w:type="gramStart"/>
      <w:r w:rsidR="006C5022" w:rsidRPr="006C5022">
        <w:rPr>
          <w:rFonts w:ascii="Times New Roman" w:eastAsia="Times New Roman" w:hAnsi="Times New Roman" w:cs="Times New Roman"/>
          <w:bCs/>
          <w:sz w:val="26"/>
          <w:szCs w:val="26"/>
          <w:lang w:eastAsia="ru-RU"/>
        </w:rPr>
        <w:t>муниципальной</w:t>
      </w:r>
      <w:proofErr w:type="gramEnd"/>
      <w:r w:rsidR="006C5022" w:rsidRPr="006C5022">
        <w:rPr>
          <w:rFonts w:ascii="Times New Roman" w:eastAsia="Times New Roman" w:hAnsi="Times New Roman" w:cs="Times New Roman"/>
          <w:bCs/>
          <w:sz w:val="26"/>
          <w:szCs w:val="26"/>
          <w:lang w:eastAsia="ru-RU"/>
        </w:rPr>
        <w:t xml:space="preserve"> службы осуществляется за счет средств местного бюджета.».</w:t>
      </w:r>
    </w:p>
    <w:p w14:paraId="4BBFC1C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1.34. Абзац первый части 2 статьи 48 после слов «могут вноситься в Думу Ангарского городского округа» дополнить словами «председателем Думы Ангарского городского округа,».</w:t>
      </w:r>
    </w:p>
    <w:p w14:paraId="167ACEB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1.35. Часть 1 статьи 58 изложить в следующей редакции:</w:t>
      </w:r>
    </w:p>
    <w:p w14:paraId="0058CB8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Экономическую основу местного самоуправления составляет находящееся в муниципальной собственности имущество, в том числе имущественные права Ангарского городского округа, а также средства местного бюджета</w:t>
      </w:r>
      <w:proofErr w:type="gramStart"/>
      <w:r w:rsidRPr="006C5022">
        <w:rPr>
          <w:rFonts w:ascii="Times New Roman" w:eastAsia="Times New Roman" w:hAnsi="Times New Roman" w:cs="Times New Roman"/>
          <w:bCs/>
          <w:sz w:val="26"/>
          <w:szCs w:val="26"/>
          <w:lang w:eastAsia="ru-RU"/>
        </w:rPr>
        <w:t>.».</w:t>
      </w:r>
      <w:proofErr w:type="gramEnd"/>
    </w:p>
    <w:p w14:paraId="698592D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1.36. Часть 1 статьи 59 изложить в следующей редакции:</w:t>
      </w:r>
    </w:p>
    <w:p w14:paraId="44606D2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соответствии с Федеральным законом от 20.03.2025 года № 33-ФЗ «Об общих принципах организации местного самоуправления в единой системе публичной власти» в собственности Ангарского городского округа может находиться:</w:t>
      </w:r>
    </w:p>
    <w:p w14:paraId="42472D0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имущество, предназначенное для решения вопросов непосредственного обеспечения жизнедеятельности населения;</w:t>
      </w:r>
    </w:p>
    <w:p w14:paraId="3F966B0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имущество, предназначенное для осуществления отдельных государственных полномочий, переданных органам местного самоуправления Ангарского городского округа, в случаях, установленных федеральными законами и законами Иркутской области;</w:t>
      </w:r>
    </w:p>
    <w:p w14:paraId="089512C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имущество, предназначенное для обеспечения деятельности органов местного самоуправления Ангарского городского округа и должностных лиц местного самоуправления, муниципальных служащих, работников муниципальных предприятий и учреждений Ангарского городского округа в соответствии с нормативными правовыми актами Думы Ангарского городского округа;</w:t>
      </w:r>
    </w:p>
    <w:p w14:paraId="59FE6CA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имущество, необходимое для осуществления полномочий, не отнесенных к полномочиям органов местного самоуправления Ангарского городского округа по решению вопросов непосредственного обеспечения жизнедеятельности населения;</w:t>
      </w:r>
    </w:p>
    <w:p w14:paraId="109C29E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имущество, необходимое для участия органов местного самоуправления Ангарского городского округа в осуществлении не переданных им государственных полномочий, осуществляемых в соответствии со статьей 36 Федерального закона от 20.03.2025 года № 33-ФЗ «Об общих принципах организации местного самоуправления в единой системе публичной власти»</w:t>
      </w:r>
      <w:proofErr w:type="gramStart"/>
      <w:r w:rsidRPr="006C5022">
        <w:rPr>
          <w:rFonts w:ascii="Times New Roman" w:eastAsia="Times New Roman" w:hAnsi="Times New Roman" w:cs="Times New Roman"/>
          <w:bCs/>
          <w:sz w:val="26"/>
          <w:szCs w:val="26"/>
          <w:lang w:eastAsia="ru-RU"/>
        </w:rPr>
        <w:t>.»</w:t>
      </w:r>
      <w:proofErr w:type="gramEnd"/>
      <w:r w:rsidRPr="006C5022">
        <w:rPr>
          <w:rFonts w:ascii="Times New Roman" w:eastAsia="Times New Roman" w:hAnsi="Times New Roman" w:cs="Times New Roman"/>
          <w:bCs/>
          <w:sz w:val="26"/>
          <w:szCs w:val="26"/>
          <w:lang w:eastAsia="ru-RU"/>
        </w:rPr>
        <w:t>.</w:t>
      </w:r>
    </w:p>
    <w:p w14:paraId="51FF47F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lastRenderedPageBreak/>
        <w:t>1.37. Часть 2 статьи 60 изложить в следующей редакции:</w:t>
      </w:r>
    </w:p>
    <w:p w14:paraId="4978EDE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Органы местного самоуправления Ангарского городского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roofErr w:type="gramStart"/>
      <w:r w:rsidRPr="006C5022">
        <w:rPr>
          <w:rFonts w:ascii="Times New Roman" w:eastAsia="Times New Roman" w:hAnsi="Times New Roman" w:cs="Times New Roman"/>
          <w:bCs/>
          <w:sz w:val="26"/>
          <w:szCs w:val="26"/>
          <w:lang w:eastAsia="ru-RU"/>
        </w:rPr>
        <w:t>.».</w:t>
      </w:r>
      <w:proofErr w:type="gramEnd"/>
    </w:p>
    <w:p w14:paraId="3F4AA31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1.38. В статье 61:</w:t>
      </w:r>
    </w:p>
    <w:p w14:paraId="2D5F4E5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части 1 слова «местного значения» заменить словами «непосредственного обеспечения жизнедеятельности населения»;</w:t>
      </w:r>
    </w:p>
    <w:p w14:paraId="3C4E620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абзац первый части 2 изложить в следующей редакции:</w:t>
      </w:r>
    </w:p>
    <w:p w14:paraId="2612DC3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Порядок принятия решений о создании, реорганизации и ликвидации муниципальных предприятий определяется нормативным правовым актом Думы Ангарского городского округа. Порядок принятия решений о создании, реорганизации и ликвидации муниципальных учреждений определяется нормативным правовым актом администрации Ангарского городского округа</w:t>
      </w:r>
      <w:proofErr w:type="gramStart"/>
      <w:r w:rsidRPr="006C5022">
        <w:rPr>
          <w:rFonts w:ascii="Times New Roman" w:eastAsia="Times New Roman" w:hAnsi="Times New Roman" w:cs="Times New Roman"/>
          <w:bCs/>
          <w:sz w:val="26"/>
          <w:szCs w:val="26"/>
          <w:lang w:eastAsia="ru-RU"/>
        </w:rPr>
        <w:t>.»;</w:t>
      </w:r>
    </w:p>
    <w:p w14:paraId="3C96FCA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roofErr w:type="gramEnd"/>
      <w:r w:rsidRPr="006C5022">
        <w:rPr>
          <w:rFonts w:ascii="Times New Roman" w:eastAsia="Times New Roman" w:hAnsi="Times New Roman" w:cs="Times New Roman"/>
          <w:bCs/>
          <w:sz w:val="26"/>
          <w:szCs w:val="26"/>
          <w:lang w:eastAsia="ru-RU"/>
        </w:rPr>
        <w:t>3) в части 3 слова «местного значения» заменить словами «непосредственного обеспечения жизнедеятельности населения».</w:t>
      </w:r>
    </w:p>
    <w:p w14:paraId="07666D6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1.39. Часть 5 статьи 62 изложить в следующей редакции:</w:t>
      </w:r>
    </w:p>
    <w:p w14:paraId="7F7EE14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Проект местного бюджета, решение об утверждении местного бюджета подлежат официальному опубликованию</w:t>
      </w:r>
      <w:proofErr w:type="gramStart"/>
      <w:r w:rsidRPr="006C5022">
        <w:rPr>
          <w:rFonts w:ascii="Times New Roman" w:eastAsia="Times New Roman" w:hAnsi="Times New Roman" w:cs="Times New Roman"/>
          <w:bCs/>
          <w:sz w:val="26"/>
          <w:szCs w:val="26"/>
          <w:lang w:eastAsia="ru-RU"/>
        </w:rPr>
        <w:t>.».</w:t>
      </w:r>
      <w:proofErr w:type="gramEnd"/>
    </w:p>
    <w:p w14:paraId="41944B3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1.40. В статье 65:</w:t>
      </w:r>
    </w:p>
    <w:p w14:paraId="711727B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заголовок изложить в следующей редакции:</w:t>
      </w:r>
    </w:p>
    <w:p w14:paraId="205B9F6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w:t>
      </w:r>
      <w:r w:rsidRPr="00A95F19">
        <w:rPr>
          <w:rFonts w:ascii="Times New Roman" w:eastAsia="Times New Roman" w:hAnsi="Times New Roman" w:cs="Times New Roman"/>
          <w:b/>
          <w:bCs/>
          <w:sz w:val="26"/>
          <w:szCs w:val="26"/>
          <w:lang w:eastAsia="ru-RU"/>
        </w:rPr>
        <w:t xml:space="preserve">Статья 65. </w:t>
      </w:r>
      <w:r w:rsidRPr="006C5022">
        <w:rPr>
          <w:rFonts w:ascii="Times New Roman" w:eastAsia="Times New Roman" w:hAnsi="Times New Roman" w:cs="Times New Roman"/>
          <w:bCs/>
          <w:sz w:val="26"/>
          <w:szCs w:val="26"/>
          <w:lang w:eastAsia="ru-RU"/>
        </w:rPr>
        <w:t>Резервный фонд администрации Ангарского городского округа».</w:t>
      </w:r>
    </w:p>
    <w:p w14:paraId="75FEF91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часть 1 изложить в следующей редакции:</w:t>
      </w:r>
    </w:p>
    <w:p w14:paraId="51A632C1"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w:t>
      </w:r>
      <w:proofErr w:type="gramStart"/>
      <w:r w:rsidRPr="006C5022">
        <w:rPr>
          <w:rFonts w:ascii="Times New Roman" w:eastAsia="Times New Roman" w:hAnsi="Times New Roman" w:cs="Times New Roman"/>
          <w:bCs/>
          <w:sz w:val="26"/>
          <w:szCs w:val="26"/>
          <w:lang w:eastAsia="ru-RU"/>
        </w:rPr>
        <w:t>В расходной части местного бюджета предусматривается создание резервного фонда администрации Ангарского городского округа, средства которого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части 2 настоящей статьи.</w:t>
      </w:r>
      <w:proofErr w:type="gramEnd"/>
    </w:p>
    <w:p w14:paraId="6FF602D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Размер резервного фонда администрации Ангарского городского округа устанавливается решением Думы Ангарского городского округа о бюджете</w:t>
      </w:r>
      <w:proofErr w:type="gramStart"/>
      <w:r w:rsidRPr="006C5022">
        <w:rPr>
          <w:rFonts w:ascii="Times New Roman" w:eastAsia="Times New Roman" w:hAnsi="Times New Roman" w:cs="Times New Roman"/>
          <w:bCs/>
          <w:sz w:val="26"/>
          <w:szCs w:val="26"/>
          <w:lang w:eastAsia="ru-RU"/>
        </w:rPr>
        <w:t>.».</w:t>
      </w:r>
      <w:proofErr w:type="gramEnd"/>
    </w:p>
    <w:p w14:paraId="4BD794B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1.41. В статье 69:</w:t>
      </w:r>
    </w:p>
    <w:p w14:paraId="2871540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в абзаце третьем части 3 слово «Думой» заменить словами «ненормативным правовым актом Думы»;</w:t>
      </w:r>
    </w:p>
    <w:p w14:paraId="1EB23E3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абзац второй части 4 изложить в следующей редакции:</w:t>
      </w:r>
    </w:p>
    <w:p w14:paraId="370935A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«Сведения о ходе исполнения местного бюджета и о численности муниципальных служащих органов местного самоуправления Ангарского городского округа, работников муниципальных учреждений Ангарского городского округа с указанием фактических расходов на оплату их труда подлежат ежеквартальному официальному опубликованию</w:t>
      </w:r>
      <w:proofErr w:type="gramStart"/>
      <w:r w:rsidRPr="006C5022">
        <w:rPr>
          <w:rFonts w:ascii="Times New Roman" w:eastAsia="Times New Roman" w:hAnsi="Times New Roman" w:cs="Times New Roman"/>
          <w:bCs/>
          <w:sz w:val="26"/>
          <w:szCs w:val="26"/>
          <w:lang w:eastAsia="ru-RU"/>
        </w:rPr>
        <w:t>.».</w:t>
      </w:r>
      <w:proofErr w:type="gramEnd"/>
    </w:p>
    <w:p w14:paraId="775CC6B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1.42. Статью 70 изложить в следующей редакции:</w:t>
      </w:r>
    </w:p>
    <w:p w14:paraId="3D408CB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w:t>
      </w:r>
      <w:r w:rsidRPr="00A95F19">
        <w:rPr>
          <w:rFonts w:ascii="Times New Roman" w:eastAsia="Times New Roman" w:hAnsi="Times New Roman" w:cs="Times New Roman"/>
          <w:b/>
          <w:bCs/>
          <w:sz w:val="26"/>
          <w:szCs w:val="26"/>
          <w:lang w:eastAsia="ru-RU"/>
        </w:rPr>
        <w:t>Статья 70.</w:t>
      </w:r>
      <w:r w:rsidRPr="006C5022">
        <w:rPr>
          <w:rFonts w:ascii="Times New Roman" w:eastAsia="Times New Roman" w:hAnsi="Times New Roman" w:cs="Times New Roman"/>
          <w:bCs/>
          <w:sz w:val="26"/>
          <w:szCs w:val="26"/>
          <w:lang w:eastAsia="ru-RU"/>
        </w:rPr>
        <w:t xml:space="preserve"> Средства самообложения граждан</w:t>
      </w:r>
    </w:p>
    <w:p w14:paraId="7063E6E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439F221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w:t>
      </w:r>
      <w:r w:rsidRPr="006C5022">
        <w:rPr>
          <w:rFonts w:ascii="Times New Roman" w:eastAsia="Times New Roman" w:hAnsi="Times New Roman" w:cs="Times New Roman"/>
          <w:bCs/>
          <w:sz w:val="26"/>
          <w:szCs w:val="26"/>
          <w:lang w:eastAsia="ru-RU"/>
        </w:rPr>
        <w:lastRenderedPageBreak/>
        <w:t xml:space="preserve">обеспечения жизнедеятельности населения. </w:t>
      </w:r>
      <w:proofErr w:type="gramStart"/>
      <w:r w:rsidRPr="006C5022">
        <w:rPr>
          <w:rFonts w:ascii="Times New Roman" w:eastAsia="Times New Roman" w:hAnsi="Times New Roman" w:cs="Times New Roman"/>
          <w:bCs/>
          <w:sz w:val="26"/>
          <w:szCs w:val="26"/>
          <w:lang w:eastAsia="ru-RU"/>
        </w:rPr>
        <w:t>Размер платежей в порядке самообложения граждан устанавливается в абсолютной величине равным для всех жителей Ангарского городского округа (населенного пункта (части территории населенного пункта), входящего в состав территории Ангарского городского округа), за исключением отдельных категорий граждан, численность которых не может превышать 30 процентов от общего числа жителей Ангарского городского округа (населенного пункта (части территории населенного пункта), входящего в состав территории Ангарского</w:t>
      </w:r>
      <w:proofErr w:type="gramEnd"/>
      <w:r w:rsidRPr="006C5022">
        <w:rPr>
          <w:rFonts w:ascii="Times New Roman" w:eastAsia="Times New Roman" w:hAnsi="Times New Roman" w:cs="Times New Roman"/>
          <w:bCs/>
          <w:sz w:val="26"/>
          <w:szCs w:val="26"/>
          <w:lang w:eastAsia="ru-RU"/>
        </w:rPr>
        <w:t xml:space="preserve"> городского округа) и для которых размер платежей может быть уменьшен в соответствии с нормативным правовым актом Думы Ангарского городского округа.</w:t>
      </w:r>
    </w:p>
    <w:p w14:paraId="4AEC6A8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2 части 1 статьи 24.1 настоящего Устава, на сходе граждан</w:t>
      </w:r>
      <w:proofErr w:type="gramStart"/>
      <w:r w:rsidRPr="006C5022">
        <w:rPr>
          <w:rFonts w:ascii="Times New Roman" w:eastAsia="Times New Roman" w:hAnsi="Times New Roman" w:cs="Times New Roman"/>
          <w:bCs/>
          <w:sz w:val="26"/>
          <w:szCs w:val="26"/>
          <w:lang w:eastAsia="ru-RU"/>
        </w:rPr>
        <w:t>.».</w:t>
      </w:r>
      <w:proofErr w:type="gramEnd"/>
    </w:p>
    <w:p w14:paraId="6ABECB0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1.43. В статье 70.1:</w:t>
      </w:r>
    </w:p>
    <w:p w14:paraId="347EADA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часть 1 изложить в следующей редакции:</w:t>
      </w:r>
    </w:p>
    <w:p w14:paraId="7AD95DD2" w14:textId="774617F2"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Источником финансового обеспечения реализации инициативных проектов, предусмотренных статьей 49 Федерального закона от 20.03.2025 года №</w:t>
      </w:r>
      <w:r w:rsidR="003F29A2">
        <w:rPr>
          <w:rFonts w:ascii="Times New Roman" w:eastAsia="Times New Roman" w:hAnsi="Times New Roman" w:cs="Times New Roman"/>
          <w:bCs/>
          <w:sz w:val="26"/>
          <w:szCs w:val="26"/>
          <w:lang w:eastAsia="ru-RU"/>
        </w:rPr>
        <w:t> </w:t>
      </w:r>
      <w:r w:rsidRPr="006C5022">
        <w:rPr>
          <w:rFonts w:ascii="Times New Roman" w:eastAsia="Times New Roman" w:hAnsi="Times New Roman" w:cs="Times New Roman"/>
          <w:bCs/>
          <w:sz w:val="26"/>
          <w:szCs w:val="26"/>
          <w:lang w:eastAsia="ru-RU"/>
        </w:rPr>
        <w:t xml:space="preserve">33-ФЗ «Об общих принципах организации местного самоуправления в единой системе публичной власти», статьей 22.2 настоящего Устава, являются предусмотренные в местном бюджете бюджетные ассигнования на реализацию инициативных проектов, </w:t>
      </w:r>
      <w:proofErr w:type="gramStart"/>
      <w:r w:rsidRPr="006C5022">
        <w:rPr>
          <w:rFonts w:ascii="Times New Roman" w:eastAsia="Times New Roman" w:hAnsi="Times New Roman" w:cs="Times New Roman"/>
          <w:bCs/>
          <w:sz w:val="26"/>
          <w:szCs w:val="26"/>
          <w:lang w:eastAsia="ru-RU"/>
        </w:rPr>
        <w:t>формируемые</w:t>
      </w:r>
      <w:proofErr w:type="gramEnd"/>
      <w:r w:rsidRPr="006C5022">
        <w:rPr>
          <w:rFonts w:ascii="Times New Roman" w:eastAsia="Times New Roman" w:hAnsi="Times New Roman" w:cs="Times New Roman"/>
          <w:bCs/>
          <w:sz w:val="26"/>
          <w:szCs w:val="26"/>
          <w:lang w:eastAsia="ru-RU"/>
        </w:rPr>
        <w:t xml:space="preserve"> в том числе с учетом объемов инициативных платежей и (или) межбюджетных трансфертов из бюджета Иркутской области, предоставленных в </w:t>
      </w:r>
      <w:proofErr w:type="gramStart"/>
      <w:r w:rsidRPr="006C5022">
        <w:rPr>
          <w:rFonts w:ascii="Times New Roman" w:eastAsia="Times New Roman" w:hAnsi="Times New Roman" w:cs="Times New Roman"/>
          <w:bCs/>
          <w:sz w:val="26"/>
          <w:szCs w:val="26"/>
          <w:lang w:eastAsia="ru-RU"/>
        </w:rPr>
        <w:t>целях</w:t>
      </w:r>
      <w:proofErr w:type="gramEnd"/>
      <w:r w:rsidRPr="006C5022">
        <w:rPr>
          <w:rFonts w:ascii="Times New Roman" w:eastAsia="Times New Roman" w:hAnsi="Times New Roman" w:cs="Times New Roman"/>
          <w:bCs/>
          <w:sz w:val="26"/>
          <w:szCs w:val="26"/>
          <w:lang w:eastAsia="ru-RU"/>
        </w:rPr>
        <w:t xml:space="preserve"> финансового обеспечения соответствующих расходных обязательств Ангарского городского округа.»;</w:t>
      </w:r>
    </w:p>
    <w:p w14:paraId="7FF1464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в части 3 слово «решением» заменить словами «нормативным правовым актом».</w:t>
      </w:r>
    </w:p>
    <w:p w14:paraId="6622483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1.44. Часть 2 статьи 71 дополнить словами «, если иное не предусмотрено Федеральным законом от 20.03.2025 года № 33-ФЗ «Об общих принципах организации местного самоуправления в единой системе публичной власти».</w:t>
      </w:r>
    </w:p>
    <w:p w14:paraId="4C3A57C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1.45. Главы 12, 13 изложить в следующей редакции:</w:t>
      </w:r>
    </w:p>
    <w:p w14:paraId="754549CC" w14:textId="77777777" w:rsidR="006C5022" w:rsidRPr="00F31E71" w:rsidRDefault="006C5022" w:rsidP="0075502B">
      <w:pPr>
        <w:spacing w:after="0" w:line="240" w:lineRule="auto"/>
        <w:jc w:val="center"/>
        <w:rPr>
          <w:rFonts w:ascii="Times New Roman" w:eastAsia="Times New Roman" w:hAnsi="Times New Roman" w:cs="Times New Roman"/>
          <w:b/>
          <w:bCs/>
          <w:sz w:val="26"/>
          <w:szCs w:val="26"/>
          <w:lang w:eastAsia="ru-RU"/>
        </w:rPr>
      </w:pPr>
      <w:r w:rsidRPr="006C5022">
        <w:rPr>
          <w:rFonts w:ascii="Times New Roman" w:eastAsia="Times New Roman" w:hAnsi="Times New Roman" w:cs="Times New Roman"/>
          <w:bCs/>
          <w:sz w:val="26"/>
          <w:szCs w:val="26"/>
          <w:lang w:eastAsia="ru-RU"/>
        </w:rPr>
        <w:t>«</w:t>
      </w:r>
      <w:r w:rsidRPr="00F31E71">
        <w:rPr>
          <w:rFonts w:ascii="Times New Roman" w:eastAsia="Times New Roman" w:hAnsi="Times New Roman" w:cs="Times New Roman"/>
          <w:b/>
          <w:bCs/>
          <w:sz w:val="26"/>
          <w:szCs w:val="26"/>
          <w:lang w:eastAsia="ru-RU"/>
        </w:rPr>
        <w:t>Глава 12</w:t>
      </w:r>
    </w:p>
    <w:p w14:paraId="16A232A4" w14:textId="4F7F4DBC" w:rsidR="00F31E71" w:rsidRDefault="006C5022" w:rsidP="0075502B">
      <w:pPr>
        <w:spacing w:after="0" w:line="240" w:lineRule="auto"/>
        <w:jc w:val="center"/>
        <w:rPr>
          <w:rFonts w:ascii="Times New Roman" w:eastAsia="Times New Roman" w:hAnsi="Times New Roman" w:cs="Times New Roman"/>
          <w:b/>
          <w:bCs/>
          <w:sz w:val="26"/>
          <w:szCs w:val="26"/>
          <w:lang w:eastAsia="ru-RU"/>
        </w:rPr>
      </w:pPr>
      <w:r w:rsidRPr="00F31E71">
        <w:rPr>
          <w:rFonts w:ascii="Times New Roman" w:eastAsia="Times New Roman" w:hAnsi="Times New Roman" w:cs="Times New Roman"/>
          <w:b/>
          <w:bCs/>
          <w:sz w:val="26"/>
          <w:szCs w:val="26"/>
          <w:lang w:eastAsia="ru-RU"/>
        </w:rPr>
        <w:t xml:space="preserve">МЕЖДУНАРОДНЫЕ И ВНЕШНЕЭКОНОМИЧЕСКИЕ СВЯЗИ </w:t>
      </w:r>
      <w:r w:rsidR="0075502B">
        <w:rPr>
          <w:rFonts w:ascii="Times New Roman" w:eastAsia="Times New Roman" w:hAnsi="Times New Roman" w:cs="Times New Roman"/>
          <w:b/>
          <w:bCs/>
          <w:sz w:val="26"/>
          <w:szCs w:val="26"/>
          <w:lang w:eastAsia="ru-RU"/>
        </w:rPr>
        <w:br/>
      </w:r>
      <w:r w:rsidRPr="00F31E71">
        <w:rPr>
          <w:rFonts w:ascii="Times New Roman" w:eastAsia="Times New Roman" w:hAnsi="Times New Roman" w:cs="Times New Roman"/>
          <w:b/>
          <w:bCs/>
          <w:sz w:val="26"/>
          <w:szCs w:val="26"/>
          <w:lang w:eastAsia="ru-RU"/>
        </w:rPr>
        <w:t xml:space="preserve">ОРГАНОВ МЕСТНОГО САМОУПРАВЛЕНИЯ </w:t>
      </w:r>
      <w:r w:rsidR="0075502B">
        <w:rPr>
          <w:rFonts w:ascii="Times New Roman" w:eastAsia="Times New Roman" w:hAnsi="Times New Roman" w:cs="Times New Roman"/>
          <w:b/>
          <w:bCs/>
          <w:sz w:val="26"/>
          <w:szCs w:val="26"/>
          <w:lang w:eastAsia="ru-RU"/>
        </w:rPr>
        <w:br/>
      </w:r>
      <w:r w:rsidRPr="00F31E71">
        <w:rPr>
          <w:rFonts w:ascii="Times New Roman" w:eastAsia="Times New Roman" w:hAnsi="Times New Roman" w:cs="Times New Roman"/>
          <w:b/>
          <w:bCs/>
          <w:sz w:val="26"/>
          <w:szCs w:val="26"/>
          <w:lang w:eastAsia="ru-RU"/>
        </w:rPr>
        <w:t>АНГАРСКОГО ГОРОДСКОГО ОКРУГА.</w:t>
      </w:r>
      <w:r w:rsidR="00F31E71">
        <w:rPr>
          <w:rFonts w:ascii="Times New Roman" w:eastAsia="Times New Roman" w:hAnsi="Times New Roman" w:cs="Times New Roman"/>
          <w:b/>
          <w:bCs/>
          <w:sz w:val="26"/>
          <w:szCs w:val="26"/>
          <w:lang w:eastAsia="ru-RU"/>
        </w:rPr>
        <w:t xml:space="preserve"> </w:t>
      </w:r>
    </w:p>
    <w:p w14:paraId="20F00050" w14:textId="677D7A31" w:rsidR="006C5022" w:rsidRPr="006C5022" w:rsidRDefault="006C5022" w:rsidP="0075502B">
      <w:pPr>
        <w:spacing w:after="0" w:line="240" w:lineRule="auto"/>
        <w:jc w:val="center"/>
        <w:rPr>
          <w:rFonts w:ascii="Times New Roman" w:eastAsia="Times New Roman" w:hAnsi="Times New Roman" w:cs="Times New Roman"/>
          <w:bCs/>
          <w:sz w:val="26"/>
          <w:szCs w:val="26"/>
          <w:lang w:eastAsia="ru-RU"/>
        </w:rPr>
      </w:pPr>
      <w:r w:rsidRPr="00F31E71">
        <w:rPr>
          <w:rFonts w:ascii="Times New Roman" w:eastAsia="Times New Roman" w:hAnsi="Times New Roman" w:cs="Times New Roman"/>
          <w:b/>
          <w:bCs/>
          <w:sz w:val="26"/>
          <w:szCs w:val="26"/>
          <w:lang w:eastAsia="ru-RU"/>
        </w:rPr>
        <w:t>МЕЖМУНИЦИПАЛЬНОЕ СОТРУДНИЧЕСТВО»</w:t>
      </w:r>
    </w:p>
    <w:p w14:paraId="3248D1A8"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2E9FF6A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A95F19">
        <w:rPr>
          <w:rFonts w:ascii="Times New Roman" w:eastAsia="Times New Roman" w:hAnsi="Times New Roman" w:cs="Times New Roman"/>
          <w:b/>
          <w:bCs/>
          <w:sz w:val="26"/>
          <w:szCs w:val="26"/>
          <w:lang w:eastAsia="ru-RU"/>
        </w:rPr>
        <w:t>Статья 75.</w:t>
      </w:r>
      <w:r w:rsidRPr="006C5022">
        <w:rPr>
          <w:rFonts w:ascii="Times New Roman" w:eastAsia="Times New Roman" w:hAnsi="Times New Roman" w:cs="Times New Roman"/>
          <w:bCs/>
          <w:sz w:val="26"/>
          <w:szCs w:val="26"/>
          <w:lang w:eastAsia="ru-RU"/>
        </w:rPr>
        <w:t xml:space="preserve"> Международные и внешнеэкономические связи</w:t>
      </w:r>
    </w:p>
    <w:p w14:paraId="49C5DEE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4704F7E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Международные и внешнеэкономические связи осуществляются органами местного самоуправления Ангарского городского округа в целях </w:t>
      </w:r>
      <w:proofErr w:type="gramStart"/>
      <w:r w:rsidRPr="006C5022">
        <w:rPr>
          <w:rFonts w:ascii="Times New Roman" w:eastAsia="Times New Roman" w:hAnsi="Times New Roman" w:cs="Times New Roman"/>
          <w:bCs/>
          <w:sz w:val="26"/>
          <w:szCs w:val="26"/>
          <w:lang w:eastAsia="ru-RU"/>
        </w:rPr>
        <w:t>решения вопросов непосредственного обеспечения жизнедеятельности населения</w:t>
      </w:r>
      <w:proofErr w:type="gramEnd"/>
      <w:r w:rsidRPr="006C5022">
        <w:rPr>
          <w:rFonts w:ascii="Times New Roman" w:eastAsia="Times New Roman" w:hAnsi="Times New Roman" w:cs="Times New Roman"/>
          <w:bCs/>
          <w:sz w:val="26"/>
          <w:szCs w:val="26"/>
          <w:lang w:eastAsia="ru-RU"/>
        </w:rPr>
        <w:t xml:space="preserve"> в соответствии с Федеральным законом от 20.03.2025 года № 33-ФЗ «Об общих принципах организации местного самоуправления в единой системе публичной власти». </w:t>
      </w:r>
    </w:p>
    <w:p w14:paraId="24A7CE7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Международные и внешнеэкономические связи осуществляются органами местного самоуправления по согласованию с органами государственной власти Иркутской области в порядке, установленном Законом Иркутской области от 12.02.2025 года № 6-ОЗ «Об отдельных вопросах осуществления органами </w:t>
      </w:r>
      <w:r w:rsidRPr="006C5022">
        <w:rPr>
          <w:rFonts w:ascii="Times New Roman" w:eastAsia="Times New Roman" w:hAnsi="Times New Roman" w:cs="Times New Roman"/>
          <w:bCs/>
          <w:sz w:val="26"/>
          <w:szCs w:val="26"/>
          <w:lang w:eastAsia="ru-RU"/>
        </w:rPr>
        <w:lastRenderedPageBreak/>
        <w:t>местного самоуправления муниципальных образований Иркутской области международных и внешнеэкономических связей».</w:t>
      </w:r>
    </w:p>
    <w:p w14:paraId="54A8416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55E229F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A95F19">
        <w:rPr>
          <w:rFonts w:ascii="Times New Roman" w:eastAsia="Times New Roman" w:hAnsi="Times New Roman" w:cs="Times New Roman"/>
          <w:b/>
          <w:bCs/>
          <w:sz w:val="26"/>
          <w:szCs w:val="26"/>
          <w:lang w:eastAsia="ru-RU"/>
        </w:rPr>
        <w:t>Статья 76.</w:t>
      </w:r>
      <w:r w:rsidRPr="006C5022">
        <w:rPr>
          <w:rFonts w:ascii="Times New Roman" w:eastAsia="Times New Roman" w:hAnsi="Times New Roman" w:cs="Times New Roman"/>
          <w:bCs/>
          <w:sz w:val="26"/>
          <w:szCs w:val="26"/>
          <w:lang w:eastAsia="ru-RU"/>
        </w:rPr>
        <w:t xml:space="preserve"> Участие Ангарского городского округа в межмуниципальном сотрудничестве</w:t>
      </w:r>
    </w:p>
    <w:p w14:paraId="6071CEB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0914FDDB" w14:textId="37D460BC"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Ангарский городской округ вправе участвовать в межмуниципальном сотрудничестве в соответствии с Федеральным законом от 20.03.2025 года </w:t>
      </w:r>
      <w:r w:rsidR="003F29A2">
        <w:rPr>
          <w:rFonts w:ascii="Times New Roman" w:eastAsia="Times New Roman" w:hAnsi="Times New Roman" w:cs="Times New Roman"/>
          <w:bCs/>
          <w:sz w:val="26"/>
          <w:szCs w:val="26"/>
          <w:lang w:eastAsia="ru-RU"/>
        </w:rPr>
        <w:br/>
      </w:r>
      <w:r w:rsidRPr="006C5022">
        <w:rPr>
          <w:rFonts w:ascii="Times New Roman" w:eastAsia="Times New Roman" w:hAnsi="Times New Roman" w:cs="Times New Roman"/>
          <w:bCs/>
          <w:sz w:val="26"/>
          <w:szCs w:val="26"/>
          <w:lang w:eastAsia="ru-RU"/>
        </w:rPr>
        <w:t>№ 33-ФЗ «Об общих принципах организации местного самоуправления в единой системе публичной власти» и принятым в соответствии с ним нормативным правовым актом Думы Ангарского городского округа.</w:t>
      </w:r>
    </w:p>
    <w:p w14:paraId="055B823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229E5E28" w14:textId="77777777" w:rsidR="006C5022" w:rsidRPr="008559D0" w:rsidRDefault="006C5022" w:rsidP="008559D0">
      <w:pPr>
        <w:spacing w:after="0" w:line="240" w:lineRule="auto"/>
        <w:jc w:val="center"/>
        <w:rPr>
          <w:rFonts w:ascii="Times New Roman" w:eastAsia="Times New Roman" w:hAnsi="Times New Roman" w:cs="Times New Roman"/>
          <w:b/>
          <w:bCs/>
          <w:sz w:val="26"/>
          <w:szCs w:val="26"/>
          <w:lang w:eastAsia="ru-RU"/>
        </w:rPr>
      </w:pPr>
      <w:r w:rsidRPr="008559D0">
        <w:rPr>
          <w:rFonts w:ascii="Times New Roman" w:eastAsia="Times New Roman" w:hAnsi="Times New Roman" w:cs="Times New Roman"/>
          <w:b/>
          <w:bCs/>
          <w:sz w:val="26"/>
          <w:szCs w:val="26"/>
          <w:lang w:eastAsia="ru-RU"/>
        </w:rPr>
        <w:t>Глава 13</w:t>
      </w:r>
    </w:p>
    <w:p w14:paraId="308EDB88" w14:textId="77777777" w:rsidR="006C5022" w:rsidRPr="008559D0" w:rsidRDefault="006C5022" w:rsidP="008559D0">
      <w:pPr>
        <w:spacing w:after="0" w:line="240" w:lineRule="auto"/>
        <w:jc w:val="center"/>
        <w:rPr>
          <w:rFonts w:ascii="Times New Roman" w:eastAsia="Times New Roman" w:hAnsi="Times New Roman" w:cs="Times New Roman"/>
          <w:b/>
          <w:bCs/>
          <w:sz w:val="26"/>
          <w:szCs w:val="26"/>
          <w:lang w:eastAsia="ru-RU"/>
        </w:rPr>
      </w:pPr>
      <w:r w:rsidRPr="008559D0">
        <w:rPr>
          <w:rFonts w:ascii="Times New Roman" w:eastAsia="Times New Roman" w:hAnsi="Times New Roman" w:cs="Times New Roman"/>
          <w:b/>
          <w:bCs/>
          <w:sz w:val="26"/>
          <w:szCs w:val="26"/>
          <w:lang w:eastAsia="ru-RU"/>
        </w:rPr>
        <w:t>ОТВЕТСТВЕННОСТЬ ОРГАНОВ МЕСТНОГО</w:t>
      </w:r>
    </w:p>
    <w:p w14:paraId="7388B051" w14:textId="380D3F4F" w:rsidR="006C5022" w:rsidRPr="008559D0" w:rsidRDefault="006C5022" w:rsidP="008559D0">
      <w:pPr>
        <w:spacing w:after="0" w:line="240" w:lineRule="auto"/>
        <w:jc w:val="center"/>
        <w:rPr>
          <w:rFonts w:ascii="Times New Roman" w:eastAsia="Times New Roman" w:hAnsi="Times New Roman" w:cs="Times New Roman"/>
          <w:b/>
          <w:bCs/>
          <w:sz w:val="26"/>
          <w:szCs w:val="26"/>
          <w:lang w:eastAsia="ru-RU"/>
        </w:rPr>
      </w:pPr>
      <w:r w:rsidRPr="008559D0">
        <w:rPr>
          <w:rFonts w:ascii="Times New Roman" w:eastAsia="Times New Roman" w:hAnsi="Times New Roman" w:cs="Times New Roman"/>
          <w:b/>
          <w:bCs/>
          <w:sz w:val="26"/>
          <w:szCs w:val="26"/>
          <w:lang w:eastAsia="ru-RU"/>
        </w:rPr>
        <w:t>САМОУПРАВЛЕНИЯ АНГАРСКОГО ГОРОДСКОГО ОКРУГА</w:t>
      </w:r>
    </w:p>
    <w:p w14:paraId="5DE1114E" w14:textId="77777777" w:rsidR="006C5022" w:rsidRPr="006C5022" w:rsidRDefault="006C5022" w:rsidP="008559D0">
      <w:pPr>
        <w:spacing w:after="0" w:line="240" w:lineRule="auto"/>
        <w:jc w:val="center"/>
        <w:rPr>
          <w:rFonts w:ascii="Times New Roman" w:eastAsia="Times New Roman" w:hAnsi="Times New Roman" w:cs="Times New Roman"/>
          <w:bCs/>
          <w:sz w:val="26"/>
          <w:szCs w:val="26"/>
          <w:lang w:eastAsia="ru-RU"/>
        </w:rPr>
      </w:pPr>
      <w:r w:rsidRPr="008559D0">
        <w:rPr>
          <w:rFonts w:ascii="Times New Roman" w:eastAsia="Times New Roman" w:hAnsi="Times New Roman" w:cs="Times New Roman"/>
          <w:b/>
          <w:bCs/>
          <w:sz w:val="26"/>
          <w:szCs w:val="26"/>
          <w:lang w:eastAsia="ru-RU"/>
        </w:rPr>
        <w:t>И ДОЛЖНОСТНЫХ ЛИЦ МЕСТНОГО САМОУПРАВЛЕНИЯ</w:t>
      </w:r>
    </w:p>
    <w:p w14:paraId="1E61BD2C"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26A300A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A95F19">
        <w:rPr>
          <w:rFonts w:ascii="Times New Roman" w:eastAsia="Times New Roman" w:hAnsi="Times New Roman" w:cs="Times New Roman"/>
          <w:b/>
          <w:bCs/>
          <w:sz w:val="26"/>
          <w:szCs w:val="26"/>
          <w:lang w:eastAsia="ru-RU"/>
        </w:rPr>
        <w:t>Статья 77.</w:t>
      </w:r>
      <w:r w:rsidRPr="006C5022">
        <w:rPr>
          <w:rFonts w:ascii="Times New Roman" w:eastAsia="Times New Roman" w:hAnsi="Times New Roman" w:cs="Times New Roman"/>
          <w:bCs/>
          <w:sz w:val="26"/>
          <w:szCs w:val="26"/>
          <w:lang w:eastAsia="ru-RU"/>
        </w:rPr>
        <w:t xml:space="preserve"> Ответственность органов местного самоуправления Ангарского городского округа и должностных лиц местного самоуправления </w:t>
      </w:r>
    </w:p>
    <w:p w14:paraId="565DAF7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632107B3"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1. </w:t>
      </w:r>
      <w:proofErr w:type="gramStart"/>
      <w:r w:rsidRPr="006C5022">
        <w:rPr>
          <w:rFonts w:ascii="Times New Roman" w:eastAsia="Times New Roman" w:hAnsi="Times New Roman" w:cs="Times New Roman"/>
          <w:bCs/>
          <w:sz w:val="26"/>
          <w:szCs w:val="26"/>
          <w:lang w:eastAsia="ru-RU"/>
        </w:rPr>
        <w:t>Органы местного самоуправления Ангарского городского округа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w:t>
      </w:r>
      <w:bookmarkStart w:id="0" w:name="_GoBack"/>
      <w:bookmarkEnd w:id="0"/>
      <w:r w:rsidRPr="006C5022">
        <w:rPr>
          <w:rFonts w:ascii="Times New Roman" w:eastAsia="Times New Roman" w:hAnsi="Times New Roman" w:cs="Times New Roman"/>
          <w:bCs/>
          <w:sz w:val="26"/>
          <w:szCs w:val="26"/>
          <w:lang w:eastAsia="ru-RU"/>
        </w:rPr>
        <w:t>и Российской Федерации, федеральных конституционных законов, федеральных законов, Устава Иркутской области, законов Иркутской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14:paraId="053142F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местному бюджету в целях финансового обеспечения осуществления соответствующих полномочий.</w:t>
      </w:r>
    </w:p>
    <w:p w14:paraId="4DE27E2E"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050F880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A95F19">
        <w:rPr>
          <w:rFonts w:ascii="Times New Roman" w:eastAsia="Times New Roman" w:hAnsi="Times New Roman" w:cs="Times New Roman"/>
          <w:b/>
          <w:bCs/>
          <w:sz w:val="26"/>
          <w:szCs w:val="26"/>
          <w:lang w:eastAsia="ru-RU"/>
        </w:rPr>
        <w:t>Статья 78.</w:t>
      </w:r>
      <w:r w:rsidRPr="006C5022">
        <w:rPr>
          <w:rFonts w:ascii="Times New Roman" w:eastAsia="Times New Roman" w:hAnsi="Times New Roman" w:cs="Times New Roman"/>
          <w:bCs/>
          <w:sz w:val="26"/>
          <w:szCs w:val="26"/>
          <w:lang w:eastAsia="ru-RU"/>
        </w:rPr>
        <w:t xml:space="preserve"> Ответственность лиц, замещающих муниципальные должности в Ангарском городском округе</w:t>
      </w:r>
    </w:p>
    <w:p w14:paraId="3FE120F2"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p>
    <w:p w14:paraId="3AB9BF8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Полномочия лица, замещающего муниципальную должность в Ангарском городском округе,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года № 33-ФЗ «Об общих принципах организации местного самоуправления в единой системе публичной власти».</w:t>
      </w:r>
    </w:p>
    <w:p w14:paraId="02F663AF"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2. </w:t>
      </w:r>
      <w:proofErr w:type="gramStart"/>
      <w:r w:rsidRPr="006C5022">
        <w:rPr>
          <w:rFonts w:ascii="Times New Roman" w:eastAsia="Times New Roman" w:hAnsi="Times New Roman" w:cs="Times New Roman"/>
          <w:bCs/>
          <w:sz w:val="26"/>
          <w:szCs w:val="26"/>
          <w:lang w:eastAsia="ru-RU"/>
        </w:rPr>
        <w:t xml:space="preserve">К лицу, замещающему муниципальную должность в Ангарском городском округе,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w:t>
      </w:r>
      <w:r w:rsidRPr="006C5022">
        <w:rPr>
          <w:rFonts w:ascii="Times New Roman" w:eastAsia="Times New Roman" w:hAnsi="Times New Roman" w:cs="Times New Roman"/>
          <w:bCs/>
          <w:sz w:val="26"/>
          <w:szCs w:val="26"/>
          <w:lang w:eastAsia="ru-RU"/>
        </w:rPr>
        <w:lastRenderedPageBreak/>
        <w:t>этих сведений является несущественным, могут быть применены следующие меры ответственности:</w:t>
      </w:r>
      <w:proofErr w:type="gramEnd"/>
    </w:p>
    <w:p w14:paraId="415AF3C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1) предупреждение;</w:t>
      </w:r>
    </w:p>
    <w:p w14:paraId="59473D3D"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освобождение лица, замещающего муниципальную должность в Ангарском городском округе, от должности в соответствующем органе местного самоуправления Ангарского городского округа с лишением права занимать должности в соответствующем органе местного самоуправления Ангарского городского округа до прекращения срока его полномочий;</w:t>
      </w:r>
    </w:p>
    <w:p w14:paraId="1D052820"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9E11AB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запрет занимать должности в соответствующем органе местного самоуправления Ангарского городского округа до прекращения срока его полномочий;</w:t>
      </w:r>
    </w:p>
    <w:p w14:paraId="7BCB603B"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5) запрет исполнять полномочия на постоянной основе до прекращения срока его полномочий.</w:t>
      </w:r>
    </w:p>
    <w:p w14:paraId="27A6C44F" w14:textId="588E34A1"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3. </w:t>
      </w:r>
      <w:proofErr w:type="gramStart"/>
      <w:r w:rsidRPr="006C5022">
        <w:rPr>
          <w:rFonts w:ascii="Times New Roman" w:eastAsia="Times New Roman" w:hAnsi="Times New Roman" w:cs="Times New Roman"/>
          <w:bCs/>
          <w:sz w:val="26"/>
          <w:szCs w:val="26"/>
          <w:lang w:eastAsia="ru-RU"/>
        </w:rPr>
        <w:t>Лица, замещающие муниципальные должности в Ангарском городском округе,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года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w:t>
      </w:r>
      <w:proofErr w:type="gramEnd"/>
      <w:r w:rsidRPr="006C5022">
        <w:rPr>
          <w:rFonts w:ascii="Times New Roman" w:eastAsia="Times New Roman" w:hAnsi="Times New Roman" w:cs="Times New Roman"/>
          <w:bCs/>
          <w:sz w:val="26"/>
          <w:szCs w:val="26"/>
          <w:lang w:eastAsia="ru-RU"/>
        </w:rPr>
        <w:t xml:space="preserve">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25.12.2008 года </w:t>
      </w:r>
      <w:r w:rsidR="00A95F19">
        <w:rPr>
          <w:rFonts w:ascii="Times New Roman" w:eastAsia="Times New Roman" w:hAnsi="Times New Roman" w:cs="Times New Roman"/>
          <w:bCs/>
          <w:sz w:val="26"/>
          <w:szCs w:val="26"/>
          <w:lang w:eastAsia="ru-RU"/>
        </w:rPr>
        <w:t>№ </w:t>
      </w:r>
      <w:r w:rsidRPr="006C5022">
        <w:rPr>
          <w:rFonts w:ascii="Times New Roman" w:eastAsia="Times New Roman" w:hAnsi="Times New Roman" w:cs="Times New Roman"/>
          <w:bCs/>
          <w:sz w:val="26"/>
          <w:szCs w:val="26"/>
          <w:lang w:eastAsia="ru-RU"/>
        </w:rPr>
        <w:t>273-ФЗ «О противодействии коррупции».</w:t>
      </w:r>
    </w:p>
    <w:p w14:paraId="43C5DB79"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4. Губернатор Иркутской области вправе вынести предупреждение, объявить выговор мэру Ангарского городского округа за ненадлежащее исполнение или неисполнение обязанностей по обеспечению осуществления органами местного самоуправления Ангарского городского округа отдельных государственных полномочий, переданных органам местного самоуправления Ангарского городского округа федеральными законами и (или) законами Иркутской области.</w:t>
      </w:r>
    </w:p>
    <w:p w14:paraId="1881837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5. </w:t>
      </w:r>
      <w:proofErr w:type="gramStart"/>
      <w:r w:rsidRPr="006C5022">
        <w:rPr>
          <w:rFonts w:ascii="Times New Roman" w:eastAsia="Times New Roman" w:hAnsi="Times New Roman" w:cs="Times New Roman"/>
          <w:bCs/>
          <w:sz w:val="26"/>
          <w:szCs w:val="26"/>
          <w:lang w:eastAsia="ru-RU"/>
        </w:rPr>
        <w:t>Гарантии прав лиц, замещающих муниципальные должности в Ангарском городском округе,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6C5022">
        <w:rPr>
          <w:rFonts w:ascii="Times New Roman" w:eastAsia="Times New Roman" w:hAnsi="Times New Roman" w:cs="Times New Roman"/>
          <w:bCs/>
          <w:sz w:val="26"/>
          <w:szCs w:val="26"/>
          <w:lang w:eastAsia="ru-RU"/>
        </w:rPr>
        <w:t>разыскных</w:t>
      </w:r>
      <w:proofErr w:type="spellEnd"/>
      <w:r w:rsidRPr="006C5022">
        <w:rPr>
          <w:rFonts w:ascii="Times New Roman" w:eastAsia="Times New Roman" w:hAnsi="Times New Roman" w:cs="Times New Roman"/>
          <w:bCs/>
          <w:sz w:val="26"/>
          <w:szCs w:val="26"/>
          <w:lang w:eastAsia="ru-RU"/>
        </w:rPr>
        <w:t xml:space="preserve"> мероприятий в отношении лиц, замещающих муниципальные должности в Ангарском городском округе, занимаемого ими жилого и (или) служебного помещения, их багажа, личных и служебных транспортных</w:t>
      </w:r>
      <w:proofErr w:type="gramEnd"/>
      <w:r w:rsidRPr="006C5022">
        <w:rPr>
          <w:rFonts w:ascii="Times New Roman" w:eastAsia="Times New Roman" w:hAnsi="Times New Roman" w:cs="Times New Roman"/>
          <w:bCs/>
          <w:sz w:val="26"/>
          <w:szCs w:val="26"/>
          <w:lang w:eastAsia="ru-RU"/>
        </w:rPr>
        <w:t xml:space="preserve"> средств, переписки, используемых ими сре</w:t>
      </w:r>
      <w:proofErr w:type="gramStart"/>
      <w:r w:rsidRPr="006C5022">
        <w:rPr>
          <w:rFonts w:ascii="Times New Roman" w:eastAsia="Times New Roman" w:hAnsi="Times New Roman" w:cs="Times New Roman"/>
          <w:bCs/>
          <w:sz w:val="26"/>
          <w:szCs w:val="26"/>
          <w:lang w:eastAsia="ru-RU"/>
        </w:rPr>
        <w:t>дств св</w:t>
      </w:r>
      <w:proofErr w:type="gramEnd"/>
      <w:r w:rsidRPr="006C5022">
        <w:rPr>
          <w:rFonts w:ascii="Times New Roman" w:eastAsia="Times New Roman" w:hAnsi="Times New Roman" w:cs="Times New Roman"/>
          <w:bCs/>
          <w:sz w:val="26"/>
          <w:szCs w:val="26"/>
          <w:lang w:eastAsia="ru-RU"/>
        </w:rPr>
        <w:t>язи, принадлежащих им документов устанавливаются федеральными законами.</w:t>
      </w:r>
    </w:p>
    <w:p w14:paraId="3B9CD275"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6. Лица, замещающие муниципальные должности в Ангарском городском округе,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Ангарском городском округе, в том числе по истечении срока их полномочий. Данное положение не распространяется на случаи, если лицами, замещающими муниципальные должности в Ангарском городском округе, были </w:t>
      </w:r>
      <w:r w:rsidRPr="006C5022">
        <w:rPr>
          <w:rFonts w:ascii="Times New Roman" w:eastAsia="Times New Roman" w:hAnsi="Times New Roman" w:cs="Times New Roman"/>
          <w:bCs/>
          <w:sz w:val="26"/>
          <w:szCs w:val="26"/>
          <w:lang w:eastAsia="ru-RU"/>
        </w:rPr>
        <w:lastRenderedPageBreak/>
        <w:t>допущены публичные оскорбления, клевета или иные нарушения, ответственность за которые предусмотрена федеральным законом.</w:t>
      </w:r>
    </w:p>
    <w:p w14:paraId="0A4299C4"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 xml:space="preserve">7. </w:t>
      </w:r>
      <w:proofErr w:type="gramStart"/>
      <w:r w:rsidRPr="006C5022">
        <w:rPr>
          <w:rFonts w:ascii="Times New Roman" w:eastAsia="Times New Roman" w:hAnsi="Times New Roman" w:cs="Times New Roman"/>
          <w:bCs/>
          <w:sz w:val="26"/>
          <w:szCs w:val="26"/>
          <w:lang w:eastAsia="ru-RU"/>
        </w:rPr>
        <w:t>Не является основанием для привлечения к ответственности лица, замещающего муниципальную должность в Ангарском городском округе,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w:t>
      </w:r>
      <w:proofErr w:type="gramEnd"/>
      <w:r w:rsidRPr="006C5022">
        <w:rPr>
          <w:rFonts w:ascii="Times New Roman" w:eastAsia="Times New Roman" w:hAnsi="Times New Roman" w:cs="Times New Roman"/>
          <w:bCs/>
          <w:sz w:val="26"/>
          <w:szCs w:val="26"/>
          <w:lang w:eastAsia="ru-RU"/>
        </w:rPr>
        <w:t xml:space="preserve"> актами Российской Федерации</w:t>
      </w:r>
      <w:proofErr w:type="gramStart"/>
      <w:r w:rsidRPr="006C5022">
        <w:rPr>
          <w:rFonts w:ascii="Times New Roman" w:eastAsia="Times New Roman" w:hAnsi="Times New Roman" w:cs="Times New Roman"/>
          <w:bCs/>
          <w:sz w:val="26"/>
          <w:szCs w:val="26"/>
          <w:lang w:eastAsia="ru-RU"/>
        </w:rPr>
        <w:t>.».</w:t>
      </w:r>
      <w:proofErr w:type="gramEnd"/>
    </w:p>
    <w:p w14:paraId="38119DB7"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2. Поручить мэру Ангарского городского округа обеспечить в установленном порядке государственную регистрацию настоящего решения в Управлении Министерства юстиции Российской Федерации по Иркутской области.</w:t>
      </w:r>
    </w:p>
    <w:p w14:paraId="16DC4116" w14:textId="77777777" w:rsidR="006C5022" w:rsidRPr="006C5022" w:rsidRDefault="006C5022" w:rsidP="00A95F19">
      <w:pPr>
        <w:spacing w:after="0" w:line="240" w:lineRule="auto"/>
        <w:ind w:firstLine="709"/>
        <w:jc w:val="both"/>
        <w:rPr>
          <w:rFonts w:ascii="Times New Roman" w:eastAsia="Times New Roman" w:hAnsi="Times New Roman" w:cs="Times New Roman"/>
          <w:bCs/>
          <w:sz w:val="26"/>
          <w:szCs w:val="26"/>
          <w:lang w:eastAsia="ru-RU"/>
        </w:rPr>
      </w:pPr>
      <w:r w:rsidRPr="006C5022">
        <w:rPr>
          <w:rFonts w:ascii="Times New Roman" w:eastAsia="Times New Roman" w:hAnsi="Times New Roman" w:cs="Times New Roman"/>
          <w:bCs/>
          <w:sz w:val="26"/>
          <w:szCs w:val="26"/>
          <w:lang w:eastAsia="ru-RU"/>
        </w:rPr>
        <w:t>3. Настоящее решение опубликовать в газете «Ангарские ведомости» после государственной регистрации настоящего решения в Управлении Министерства юстиции Российской Федерации по Иркутской области.</w:t>
      </w:r>
    </w:p>
    <w:p w14:paraId="5C3E2CE7" w14:textId="1AB9A709" w:rsidR="00934A2A" w:rsidRPr="00934A2A" w:rsidRDefault="006C5022" w:rsidP="00A95F19">
      <w:pPr>
        <w:spacing w:after="0" w:line="240" w:lineRule="auto"/>
        <w:ind w:firstLine="709"/>
        <w:jc w:val="both"/>
        <w:rPr>
          <w:rFonts w:ascii="Times New Roman" w:hAnsi="Times New Roman" w:cs="Times New Roman"/>
          <w:sz w:val="26"/>
          <w:szCs w:val="26"/>
        </w:rPr>
      </w:pPr>
      <w:r w:rsidRPr="006C5022">
        <w:rPr>
          <w:rFonts w:ascii="Times New Roman" w:eastAsia="Times New Roman" w:hAnsi="Times New Roman" w:cs="Times New Roman"/>
          <w:bCs/>
          <w:sz w:val="26"/>
          <w:szCs w:val="26"/>
          <w:lang w:eastAsia="ru-RU"/>
        </w:rPr>
        <w:t>4. Настоящее решение вступает в силу со дня, следующего за днем его официального опубликования в газете «Ангарские ведомости» после государственной регистрации изменений в Устав Ангарского городского округа.</w:t>
      </w:r>
    </w:p>
    <w:p w14:paraId="584D8E21" w14:textId="77777777" w:rsidR="00934A2A" w:rsidRDefault="00934A2A" w:rsidP="00934A2A">
      <w:pPr>
        <w:spacing w:after="0" w:line="240" w:lineRule="auto"/>
        <w:jc w:val="both"/>
        <w:rPr>
          <w:rFonts w:ascii="Times New Roman" w:hAnsi="Times New Roman" w:cs="Times New Roman"/>
          <w:sz w:val="26"/>
          <w:szCs w:val="26"/>
        </w:rPr>
      </w:pPr>
    </w:p>
    <w:p w14:paraId="5F49C707" w14:textId="77777777" w:rsidR="006C5022" w:rsidRPr="00934A2A" w:rsidRDefault="006C5022" w:rsidP="00934A2A">
      <w:pPr>
        <w:spacing w:after="0" w:line="240" w:lineRule="auto"/>
        <w:jc w:val="both"/>
        <w:rPr>
          <w:rFonts w:ascii="Times New Roman" w:hAnsi="Times New Roman" w:cs="Times New Roman"/>
          <w:sz w:val="26"/>
          <w:szCs w:val="26"/>
        </w:rPr>
      </w:pPr>
    </w:p>
    <w:p w14:paraId="32527DA0" w14:textId="77777777" w:rsidR="00934A2A" w:rsidRPr="00934A2A" w:rsidRDefault="00934A2A" w:rsidP="00934A2A">
      <w:pPr>
        <w:spacing w:after="0" w:line="240" w:lineRule="auto"/>
        <w:jc w:val="both"/>
        <w:rPr>
          <w:rFonts w:ascii="Times New Roman" w:hAnsi="Times New Roman" w:cs="Times New Roman"/>
          <w:sz w:val="26"/>
          <w:szCs w:val="26"/>
        </w:rPr>
      </w:pPr>
    </w:p>
    <w:p w14:paraId="21AA43B6" w14:textId="77777777" w:rsidR="00934A2A" w:rsidRPr="00934A2A" w:rsidRDefault="00934A2A" w:rsidP="00934A2A">
      <w:pPr>
        <w:spacing w:after="0" w:line="240" w:lineRule="auto"/>
        <w:jc w:val="both"/>
        <w:rPr>
          <w:rFonts w:ascii="Times New Roman" w:hAnsi="Times New Roman" w:cs="Times New Roman"/>
          <w:sz w:val="26"/>
          <w:szCs w:val="26"/>
        </w:rPr>
      </w:pPr>
      <w:r w:rsidRPr="00934A2A">
        <w:rPr>
          <w:rFonts w:ascii="Times New Roman" w:hAnsi="Times New Roman" w:cs="Times New Roman"/>
          <w:sz w:val="26"/>
          <w:szCs w:val="26"/>
        </w:rPr>
        <w:t>Председатель Думы</w:t>
      </w:r>
      <w:r w:rsidRPr="00934A2A">
        <w:rPr>
          <w:rFonts w:ascii="Times New Roman" w:hAnsi="Times New Roman" w:cs="Times New Roman"/>
          <w:sz w:val="26"/>
          <w:szCs w:val="26"/>
        </w:rPr>
        <w:tab/>
      </w:r>
    </w:p>
    <w:p w14:paraId="1BF455C4" w14:textId="77777777" w:rsidR="00934A2A" w:rsidRPr="00934A2A" w:rsidRDefault="00934A2A" w:rsidP="00934A2A">
      <w:pPr>
        <w:spacing w:after="0" w:line="240" w:lineRule="auto"/>
        <w:jc w:val="both"/>
        <w:rPr>
          <w:rFonts w:ascii="Times New Roman" w:hAnsi="Times New Roman" w:cs="Times New Roman"/>
          <w:sz w:val="26"/>
          <w:szCs w:val="26"/>
        </w:rPr>
      </w:pPr>
      <w:r w:rsidRPr="00934A2A">
        <w:rPr>
          <w:rFonts w:ascii="Times New Roman" w:hAnsi="Times New Roman" w:cs="Times New Roman"/>
          <w:sz w:val="26"/>
          <w:szCs w:val="26"/>
        </w:rPr>
        <w:t xml:space="preserve">Ангарского городского округа                                                               А.А. </w:t>
      </w:r>
      <w:proofErr w:type="gramStart"/>
      <w:r w:rsidRPr="00934A2A">
        <w:rPr>
          <w:rFonts w:ascii="Times New Roman" w:hAnsi="Times New Roman" w:cs="Times New Roman"/>
          <w:sz w:val="26"/>
          <w:szCs w:val="26"/>
        </w:rPr>
        <w:t>Городской</w:t>
      </w:r>
      <w:proofErr w:type="gramEnd"/>
    </w:p>
    <w:p w14:paraId="078AFFF9" w14:textId="77777777" w:rsidR="00934A2A" w:rsidRPr="00934A2A" w:rsidRDefault="00934A2A" w:rsidP="00934A2A">
      <w:pPr>
        <w:spacing w:after="0" w:line="240" w:lineRule="auto"/>
        <w:jc w:val="both"/>
        <w:rPr>
          <w:rFonts w:ascii="Times New Roman" w:hAnsi="Times New Roman" w:cs="Times New Roman"/>
          <w:sz w:val="26"/>
          <w:szCs w:val="26"/>
        </w:rPr>
      </w:pPr>
    </w:p>
    <w:p w14:paraId="7A8A96AC" w14:textId="77777777" w:rsidR="00934A2A" w:rsidRPr="00934A2A" w:rsidRDefault="00934A2A" w:rsidP="00934A2A">
      <w:pPr>
        <w:spacing w:after="0" w:line="240" w:lineRule="auto"/>
        <w:jc w:val="both"/>
        <w:rPr>
          <w:rFonts w:ascii="Times New Roman" w:hAnsi="Times New Roman" w:cs="Times New Roman"/>
          <w:sz w:val="26"/>
          <w:szCs w:val="26"/>
        </w:rPr>
      </w:pPr>
    </w:p>
    <w:p w14:paraId="31C32C90" w14:textId="77777777" w:rsidR="00934A2A" w:rsidRPr="00934A2A" w:rsidRDefault="00934A2A" w:rsidP="00934A2A">
      <w:pPr>
        <w:spacing w:after="0" w:line="240" w:lineRule="auto"/>
        <w:jc w:val="both"/>
        <w:rPr>
          <w:rFonts w:ascii="Times New Roman" w:hAnsi="Times New Roman" w:cs="Times New Roman"/>
          <w:sz w:val="26"/>
          <w:szCs w:val="26"/>
        </w:rPr>
      </w:pPr>
    </w:p>
    <w:p w14:paraId="3EAC6E2D" w14:textId="0C9D1A24" w:rsidR="00E17C49" w:rsidRPr="00934A2A" w:rsidRDefault="00934A2A" w:rsidP="00934A2A">
      <w:pPr>
        <w:spacing w:after="0" w:line="240" w:lineRule="auto"/>
        <w:rPr>
          <w:rFonts w:ascii="Times New Roman" w:hAnsi="Times New Roman" w:cs="Times New Roman"/>
          <w:sz w:val="26"/>
          <w:szCs w:val="26"/>
        </w:rPr>
      </w:pPr>
      <w:r w:rsidRPr="00934A2A">
        <w:rPr>
          <w:rFonts w:ascii="Times New Roman" w:hAnsi="Times New Roman" w:cs="Times New Roman"/>
          <w:sz w:val="26"/>
          <w:szCs w:val="26"/>
        </w:rPr>
        <w:t>Мэр Ангарского городского округа                                                           С.А. Петров».</w:t>
      </w:r>
    </w:p>
    <w:p w14:paraId="26594A6A" w14:textId="77777777" w:rsidR="00E17C49" w:rsidRDefault="00E17C49" w:rsidP="00B3582B">
      <w:pPr>
        <w:spacing w:after="0" w:line="240" w:lineRule="auto"/>
        <w:rPr>
          <w:rFonts w:ascii="Times New Roman" w:hAnsi="Times New Roman" w:cs="Times New Roman"/>
          <w:sz w:val="26"/>
          <w:szCs w:val="26"/>
        </w:rPr>
      </w:pPr>
    </w:p>
    <w:p w14:paraId="4A888445" w14:textId="77777777" w:rsidR="00E17C49" w:rsidRPr="00B3582B" w:rsidRDefault="00E17C49" w:rsidP="00B3582B">
      <w:pPr>
        <w:spacing w:after="0" w:line="240" w:lineRule="auto"/>
        <w:rPr>
          <w:rFonts w:ascii="Times New Roman" w:hAnsi="Times New Roman" w:cs="Times New Roman"/>
          <w:sz w:val="26"/>
          <w:szCs w:val="26"/>
        </w:rPr>
      </w:pPr>
    </w:p>
    <w:p w14:paraId="4D7A0689" w14:textId="77777777" w:rsidR="007E3B10" w:rsidRPr="00B3582B" w:rsidRDefault="007E3B10" w:rsidP="00B3582B">
      <w:pPr>
        <w:spacing w:after="0" w:line="240" w:lineRule="auto"/>
        <w:rPr>
          <w:rFonts w:ascii="Times New Roman" w:hAnsi="Times New Roman" w:cs="Times New Roman"/>
          <w:sz w:val="26"/>
          <w:szCs w:val="26"/>
        </w:rPr>
      </w:pPr>
    </w:p>
    <w:p w14:paraId="5D5997B3" w14:textId="77777777" w:rsidR="007E3B10" w:rsidRPr="00B3582B" w:rsidRDefault="007E3B10" w:rsidP="007E3B10">
      <w:pPr>
        <w:spacing w:after="0" w:line="240" w:lineRule="auto"/>
        <w:jc w:val="both"/>
        <w:rPr>
          <w:rFonts w:ascii="Times New Roman" w:eastAsia="Times New Roman" w:hAnsi="Times New Roman" w:cs="Times New Roman"/>
          <w:bCs/>
          <w:sz w:val="26"/>
          <w:szCs w:val="26"/>
          <w:lang w:eastAsia="ru-RU"/>
        </w:rPr>
      </w:pPr>
      <w:r w:rsidRPr="00B3582B">
        <w:rPr>
          <w:rFonts w:ascii="Times New Roman" w:eastAsia="Times New Roman" w:hAnsi="Times New Roman" w:cs="Times New Roman"/>
          <w:bCs/>
          <w:sz w:val="26"/>
          <w:szCs w:val="26"/>
          <w:lang w:eastAsia="ru-RU"/>
        </w:rPr>
        <w:t>Председатель Думы</w:t>
      </w:r>
      <w:r w:rsidRPr="00B3582B">
        <w:rPr>
          <w:rFonts w:ascii="Times New Roman" w:eastAsia="Times New Roman" w:hAnsi="Times New Roman" w:cs="Times New Roman"/>
          <w:bCs/>
          <w:sz w:val="26"/>
          <w:szCs w:val="26"/>
          <w:lang w:eastAsia="ru-RU"/>
        </w:rPr>
        <w:tab/>
      </w:r>
    </w:p>
    <w:p w14:paraId="511D9760" w14:textId="77777777" w:rsidR="007E3B10" w:rsidRPr="00B3582B" w:rsidRDefault="007E3B10" w:rsidP="007E3B10">
      <w:pPr>
        <w:spacing w:after="0" w:line="240" w:lineRule="auto"/>
        <w:jc w:val="both"/>
        <w:rPr>
          <w:rFonts w:ascii="Times New Roman" w:eastAsia="Times New Roman" w:hAnsi="Times New Roman" w:cs="Times New Roman"/>
          <w:bCs/>
          <w:sz w:val="26"/>
          <w:szCs w:val="26"/>
          <w:lang w:eastAsia="ru-RU"/>
        </w:rPr>
      </w:pPr>
      <w:r w:rsidRPr="00B3582B">
        <w:rPr>
          <w:rFonts w:ascii="Times New Roman" w:eastAsia="Times New Roman" w:hAnsi="Times New Roman" w:cs="Times New Roman"/>
          <w:bCs/>
          <w:sz w:val="26"/>
          <w:szCs w:val="26"/>
          <w:lang w:eastAsia="ru-RU"/>
        </w:rPr>
        <w:t xml:space="preserve">Ангарского городского округа                                            </w:t>
      </w:r>
      <w:r w:rsidR="00844851">
        <w:rPr>
          <w:rFonts w:ascii="Times New Roman" w:eastAsia="Times New Roman" w:hAnsi="Times New Roman" w:cs="Times New Roman"/>
          <w:bCs/>
          <w:sz w:val="26"/>
          <w:szCs w:val="26"/>
          <w:lang w:eastAsia="ru-RU"/>
        </w:rPr>
        <w:t xml:space="preserve">           </w:t>
      </w:r>
      <w:r w:rsidRPr="00B3582B">
        <w:rPr>
          <w:rFonts w:ascii="Times New Roman" w:eastAsia="Times New Roman" w:hAnsi="Times New Roman" w:cs="Times New Roman"/>
          <w:bCs/>
          <w:sz w:val="26"/>
          <w:szCs w:val="26"/>
          <w:lang w:eastAsia="ru-RU"/>
        </w:rPr>
        <w:t xml:space="preserve">         А.А. </w:t>
      </w:r>
      <w:proofErr w:type="gramStart"/>
      <w:r w:rsidRPr="00B3582B">
        <w:rPr>
          <w:rFonts w:ascii="Times New Roman" w:eastAsia="Times New Roman" w:hAnsi="Times New Roman" w:cs="Times New Roman"/>
          <w:bCs/>
          <w:sz w:val="26"/>
          <w:szCs w:val="26"/>
          <w:lang w:eastAsia="ru-RU"/>
        </w:rPr>
        <w:t>Городской</w:t>
      </w:r>
      <w:proofErr w:type="gramEnd"/>
    </w:p>
    <w:p w14:paraId="7745268C" w14:textId="77777777" w:rsidR="007E3B10" w:rsidRDefault="007E3B10">
      <w:pPr>
        <w:rPr>
          <w:rFonts w:ascii="Times New Roman" w:hAnsi="Times New Roman" w:cs="Times New Roman"/>
          <w:sz w:val="24"/>
          <w:szCs w:val="24"/>
        </w:rPr>
      </w:pPr>
    </w:p>
    <w:p w14:paraId="32E4BF8C" w14:textId="77777777" w:rsidR="007E3B10" w:rsidRDefault="007E3B10">
      <w:pPr>
        <w:rPr>
          <w:rFonts w:ascii="Times New Roman" w:hAnsi="Times New Roman" w:cs="Times New Roman"/>
          <w:sz w:val="24"/>
          <w:szCs w:val="24"/>
        </w:rPr>
      </w:pPr>
      <w:r>
        <w:rPr>
          <w:rFonts w:ascii="Times New Roman" w:hAnsi="Times New Roman" w:cs="Times New Roman"/>
          <w:sz w:val="24"/>
          <w:szCs w:val="24"/>
        </w:rPr>
        <w:br w:type="page"/>
      </w:r>
    </w:p>
    <w:p w14:paraId="0C952CEA" w14:textId="77777777" w:rsidR="00897B66" w:rsidRDefault="00534A1E">
      <w:pPr>
        <w:rPr>
          <w:rFonts w:ascii="Times New Roman" w:hAnsi="Times New Roman" w:cs="Times New Roman"/>
          <w:sz w:val="24"/>
          <w:szCs w:val="24"/>
        </w:rPr>
      </w:pPr>
      <w:r w:rsidRPr="00534A1E">
        <w:rPr>
          <w:rFonts w:ascii="Times New Roman" w:hAnsi="Times New Roman" w:cs="Times New Roman"/>
          <w:sz w:val="24"/>
          <w:szCs w:val="24"/>
        </w:rPr>
        <w:lastRenderedPageBreak/>
        <w:t>СОГЛАСОВАНО:</w:t>
      </w:r>
    </w:p>
    <w:tbl>
      <w:tblPr>
        <w:tblW w:w="0" w:type="auto"/>
        <w:tblLook w:val="01E0" w:firstRow="1" w:lastRow="1" w:firstColumn="1" w:lastColumn="1" w:noHBand="0" w:noVBand="0"/>
      </w:tblPr>
      <w:tblGrid>
        <w:gridCol w:w="4578"/>
        <w:gridCol w:w="2175"/>
        <w:gridCol w:w="2818"/>
      </w:tblGrid>
      <w:tr w:rsidR="00D36A12" w:rsidRPr="00B075D1" w14:paraId="4CF6A7B3" w14:textId="77777777" w:rsidTr="00213B6F">
        <w:tc>
          <w:tcPr>
            <w:tcW w:w="4578" w:type="dxa"/>
            <w:shd w:val="clear" w:color="auto" w:fill="auto"/>
          </w:tcPr>
          <w:p w14:paraId="51E8B252" w14:textId="77777777" w:rsidR="00D36A12" w:rsidRPr="00B075D1" w:rsidRDefault="00D36A12" w:rsidP="00213B6F">
            <w:pPr>
              <w:rPr>
                <w:rFonts w:ascii="Times New Roman" w:hAnsi="Times New Roman" w:cs="Times New Roman"/>
                <w:sz w:val="24"/>
                <w:szCs w:val="24"/>
              </w:rPr>
            </w:pPr>
            <w:r>
              <w:rPr>
                <w:rFonts w:ascii="Times New Roman" w:hAnsi="Times New Roman" w:cs="Times New Roman"/>
                <w:sz w:val="24"/>
                <w:szCs w:val="24"/>
              </w:rPr>
              <w:t>Первый з</w:t>
            </w:r>
            <w:r w:rsidRPr="00B075D1">
              <w:rPr>
                <w:rFonts w:ascii="Times New Roman" w:hAnsi="Times New Roman" w:cs="Times New Roman"/>
                <w:sz w:val="24"/>
                <w:szCs w:val="24"/>
              </w:rPr>
              <w:t xml:space="preserve">аместитель мэра Ангарского городского округа </w:t>
            </w:r>
          </w:p>
        </w:tc>
        <w:tc>
          <w:tcPr>
            <w:tcW w:w="2175" w:type="dxa"/>
            <w:shd w:val="clear" w:color="auto" w:fill="auto"/>
            <w:vAlign w:val="bottom"/>
          </w:tcPr>
          <w:p w14:paraId="670DDF29" w14:textId="77777777" w:rsidR="00D36A12" w:rsidRPr="00B075D1" w:rsidRDefault="00D36A12" w:rsidP="00213B6F">
            <w:pPr>
              <w:rPr>
                <w:rFonts w:ascii="Times New Roman" w:hAnsi="Times New Roman" w:cs="Times New Roman"/>
                <w:sz w:val="24"/>
                <w:szCs w:val="24"/>
              </w:rPr>
            </w:pPr>
          </w:p>
        </w:tc>
        <w:tc>
          <w:tcPr>
            <w:tcW w:w="2818" w:type="dxa"/>
            <w:shd w:val="clear" w:color="auto" w:fill="auto"/>
            <w:vAlign w:val="bottom"/>
          </w:tcPr>
          <w:p w14:paraId="1A370CE7" w14:textId="77777777" w:rsidR="00D36A12" w:rsidRPr="00B075D1" w:rsidRDefault="00D36A12" w:rsidP="00213B6F">
            <w:pPr>
              <w:jc w:val="right"/>
              <w:rPr>
                <w:rFonts w:ascii="Times New Roman" w:hAnsi="Times New Roman" w:cs="Times New Roman"/>
                <w:sz w:val="24"/>
                <w:szCs w:val="24"/>
              </w:rPr>
            </w:pPr>
            <w:r>
              <w:rPr>
                <w:rFonts w:ascii="Times New Roman" w:hAnsi="Times New Roman" w:cs="Times New Roman"/>
                <w:sz w:val="24"/>
                <w:szCs w:val="24"/>
              </w:rPr>
              <w:t>М.Э. Головков</w:t>
            </w:r>
          </w:p>
        </w:tc>
      </w:tr>
      <w:tr w:rsidR="00D36A12" w:rsidRPr="00B075D1" w14:paraId="14DB911D" w14:textId="77777777" w:rsidTr="00213B6F">
        <w:tc>
          <w:tcPr>
            <w:tcW w:w="4578" w:type="dxa"/>
            <w:shd w:val="clear" w:color="auto" w:fill="auto"/>
          </w:tcPr>
          <w:p w14:paraId="2D8C5732" w14:textId="77777777" w:rsidR="00D36A12" w:rsidRPr="00B075D1" w:rsidRDefault="00D614C9" w:rsidP="00D614C9">
            <w:pPr>
              <w:rPr>
                <w:rFonts w:ascii="Times New Roman" w:hAnsi="Times New Roman" w:cs="Times New Roman"/>
                <w:sz w:val="24"/>
                <w:szCs w:val="24"/>
              </w:rPr>
            </w:pPr>
            <w:r>
              <w:rPr>
                <w:rFonts w:ascii="Times New Roman" w:hAnsi="Times New Roman" w:cs="Times New Roman"/>
                <w:sz w:val="24"/>
                <w:szCs w:val="24"/>
              </w:rPr>
              <w:t>П</w:t>
            </w:r>
            <w:r w:rsidR="00D36A12" w:rsidRPr="00B075D1">
              <w:rPr>
                <w:rFonts w:ascii="Times New Roman" w:hAnsi="Times New Roman" w:cs="Times New Roman"/>
                <w:sz w:val="24"/>
                <w:szCs w:val="24"/>
              </w:rPr>
              <w:t>редседател</w:t>
            </w:r>
            <w:r>
              <w:rPr>
                <w:rFonts w:ascii="Times New Roman" w:hAnsi="Times New Roman" w:cs="Times New Roman"/>
                <w:sz w:val="24"/>
                <w:szCs w:val="24"/>
              </w:rPr>
              <w:t>ь</w:t>
            </w:r>
            <w:r w:rsidR="00D36A12" w:rsidRPr="00B075D1">
              <w:rPr>
                <w:rFonts w:ascii="Times New Roman" w:hAnsi="Times New Roman" w:cs="Times New Roman"/>
                <w:sz w:val="24"/>
                <w:szCs w:val="24"/>
              </w:rPr>
              <w:t xml:space="preserve"> комитета по правовой и кадровой политике администрации Ангарского городского округа </w:t>
            </w:r>
          </w:p>
        </w:tc>
        <w:tc>
          <w:tcPr>
            <w:tcW w:w="2175" w:type="dxa"/>
            <w:shd w:val="clear" w:color="auto" w:fill="auto"/>
            <w:vAlign w:val="bottom"/>
          </w:tcPr>
          <w:p w14:paraId="7BF9D27B" w14:textId="77777777" w:rsidR="00D36A12" w:rsidRPr="00B075D1" w:rsidRDefault="00D36A12" w:rsidP="00213B6F">
            <w:pPr>
              <w:rPr>
                <w:rFonts w:ascii="Times New Roman" w:hAnsi="Times New Roman" w:cs="Times New Roman"/>
                <w:sz w:val="24"/>
                <w:szCs w:val="24"/>
              </w:rPr>
            </w:pPr>
          </w:p>
        </w:tc>
        <w:tc>
          <w:tcPr>
            <w:tcW w:w="2818" w:type="dxa"/>
            <w:shd w:val="clear" w:color="auto" w:fill="auto"/>
            <w:vAlign w:val="bottom"/>
          </w:tcPr>
          <w:p w14:paraId="3A0CB72A" w14:textId="162C51A6" w:rsidR="00D36A12" w:rsidRPr="00B075D1" w:rsidRDefault="004A5C61" w:rsidP="00213B6F">
            <w:pPr>
              <w:jc w:val="right"/>
              <w:rPr>
                <w:rFonts w:ascii="Times New Roman" w:hAnsi="Times New Roman" w:cs="Times New Roman"/>
                <w:sz w:val="24"/>
                <w:szCs w:val="24"/>
              </w:rPr>
            </w:pPr>
            <w:r>
              <w:rPr>
                <w:rFonts w:ascii="Times New Roman" w:hAnsi="Times New Roman" w:cs="Times New Roman"/>
                <w:sz w:val="24"/>
                <w:szCs w:val="24"/>
              </w:rPr>
              <w:t>Н.А. Комисарова</w:t>
            </w:r>
          </w:p>
        </w:tc>
      </w:tr>
      <w:tr w:rsidR="00B075D1" w:rsidRPr="00B075D1" w14:paraId="3F03D04F" w14:textId="77777777" w:rsidTr="00E857F2">
        <w:tc>
          <w:tcPr>
            <w:tcW w:w="4578" w:type="dxa"/>
            <w:shd w:val="clear" w:color="auto" w:fill="auto"/>
          </w:tcPr>
          <w:p w14:paraId="465ACA9E" w14:textId="77777777" w:rsidR="00B075D1" w:rsidRPr="00B075D1" w:rsidRDefault="00B075D1" w:rsidP="00E857F2">
            <w:pPr>
              <w:rPr>
                <w:rFonts w:ascii="Times New Roman" w:hAnsi="Times New Roman" w:cs="Times New Roman"/>
                <w:sz w:val="24"/>
                <w:szCs w:val="24"/>
              </w:rPr>
            </w:pPr>
            <w:r w:rsidRPr="00B075D1">
              <w:rPr>
                <w:rFonts w:ascii="Times New Roman" w:hAnsi="Times New Roman" w:cs="Times New Roman"/>
                <w:sz w:val="24"/>
                <w:szCs w:val="24"/>
              </w:rPr>
              <w:t>Начальник юридического отдела аппарата Думы Ангарского городского округа</w:t>
            </w:r>
          </w:p>
        </w:tc>
        <w:tc>
          <w:tcPr>
            <w:tcW w:w="2175" w:type="dxa"/>
            <w:shd w:val="clear" w:color="auto" w:fill="auto"/>
            <w:vAlign w:val="bottom"/>
          </w:tcPr>
          <w:p w14:paraId="241BFB5F" w14:textId="77777777" w:rsidR="00B075D1" w:rsidRPr="00B075D1" w:rsidRDefault="00B075D1" w:rsidP="00E857F2">
            <w:pPr>
              <w:rPr>
                <w:rFonts w:ascii="Times New Roman" w:hAnsi="Times New Roman" w:cs="Times New Roman"/>
                <w:sz w:val="24"/>
                <w:szCs w:val="24"/>
              </w:rPr>
            </w:pPr>
          </w:p>
        </w:tc>
        <w:tc>
          <w:tcPr>
            <w:tcW w:w="2818" w:type="dxa"/>
            <w:shd w:val="clear" w:color="auto" w:fill="auto"/>
            <w:vAlign w:val="bottom"/>
          </w:tcPr>
          <w:p w14:paraId="60873B89" w14:textId="77777777" w:rsidR="00B075D1" w:rsidRPr="00B075D1" w:rsidRDefault="00B075D1" w:rsidP="00E857F2">
            <w:pPr>
              <w:jc w:val="right"/>
              <w:rPr>
                <w:rFonts w:ascii="Times New Roman" w:hAnsi="Times New Roman" w:cs="Times New Roman"/>
                <w:sz w:val="24"/>
                <w:szCs w:val="24"/>
              </w:rPr>
            </w:pPr>
            <w:r w:rsidRPr="00B075D1">
              <w:rPr>
                <w:rFonts w:ascii="Times New Roman" w:hAnsi="Times New Roman" w:cs="Times New Roman"/>
                <w:sz w:val="24"/>
                <w:szCs w:val="24"/>
              </w:rPr>
              <w:t>К.Г. Харьковская</w:t>
            </w:r>
          </w:p>
        </w:tc>
      </w:tr>
    </w:tbl>
    <w:p w14:paraId="105B42DD" w14:textId="77777777" w:rsidR="00534A1E" w:rsidRDefault="00534A1E">
      <w:pPr>
        <w:rPr>
          <w:rFonts w:ascii="Times New Roman" w:hAnsi="Times New Roman" w:cs="Times New Roman"/>
          <w:sz w:val="24"/>
          <w:szCs w:val="24"/>
          <w:vertAlign w:val="superscript"/>
        </w:rPr>
      </w:pPr>
    </w:p>
    <w:p w14:paraId="1820DBCC" w14:textId="77777777" w:rsidR="005B145A" w:rsidRPr="00B075D1" w:rsidRDefault="005B145A" w:rsidP="005B145A">
      <w:pPr>
        <w:widowControl w:val="0"/>
        <w:tabs>
          <w:tab w:val="left" w:pos="1134"/>
        </w:tabs>
        <w:autoSpaceDE w:val="0"/>
        <w:autoSpaceDN w:val="0"/>
        <w:adjustRightInd w:val="0"/>
        <w:ind w:firstLine="540"/>
        <w:jc w:val="both"/>
        <w:rPr>
          <w:rFonts w:ascii="Times New Roman" w:eastAsia="Calibri" w:hAnsi="Times New Roman" w:cs="Times New Roman"/>
          <w:sz w:val="24"/>
          <w:szCs w:val="24"/>
        </w:rPr>
      </w:pPr>
      <w:r w:rsidRPr="00B075D1">
        <w:rPr>
          <w:rFonts w:ascii="Times New Roman" w:eastAsia="Calibri" w:hAnsi="Times New Roman" w:cs="Times New Roman"/>
          <w:sz w:val="24"/>
          <w:szCs w:val="24"/>
        </w:rPr>
        <w:t>Антикоррупционная экспертиза  настоящего проекта решения Думы АГО проведена ____________________________________</w:t>
      </w:r>
      <w:r w:rsidR="00B075D1">
        <w:rPr>
          <w:rFonts w:ascii="Times New Roman" w:eastAsia="Calibri" w:hAnsi="Times New Roman" w:cs="Times New Roman"/>
          <w:sz w:val="24"/>
          <w:szCs w:val="24"/>
        </w:rPr>
        <w:t>_____________</w:t>
      </w:r>
      <w:r w:rsidRPr="00B075D1">
        <w:rPr>
          <w:rFonts w:ascii="Times New Roman" w:eastAsia="Calibri" w:hAnsi="Times New Roman" w:cs="Times New Roman"/>
          <w:sz w:val="24"/>
          <w:szCs w:val="24"/>
        </w:rPr>
        <w:t xml:space="preserve">__________________________ </w:t>
      </w:r>
    </w:p>
    <w:p w14:paraId="3F9CEDD6" w14:textId="77777777" w:rsidR="005B145A" w:rsidRPr="00B075D1" w:rsidRDefault="005B145A" w:rsidP="005B145A">
      <w:pPr>
        <w:widowControl w:val="0"/>
        <w:tabs>
          <w:tab w:val="left" w:pos="1134"/>
        </w:tabs>
        <w:autoSpaceDE w:val="0"/>
        <w:autoSpaceDN w:val="0"/>
        <w:adjustRightInd w:val="0"/>
        <w:ind w:firstLine="540"/>
        <w:jc w:val="center"/>
        <w:rPr>
          <w:rFonts w:ascii="Times New Roman" w:eastAsia="Calibri" w:hAnsi="Times New Roman" w:cs="Times New Roman"/>
          <w:sz w:val="24"/>
          <w:szCs w:val="24"/>
          <w:vertAlign w:val="superscript"/>
        </w:rPr>
      </w:pPr>
      <w:r w:rsidRPr="00B075D1">
        <w:rPr>
          <w:rFonts w:ascii="Times New Roman" w:eastAsia="Calibri" w:hAnsi="Times New Roman" w:cs="Times New Roman"/>
          <w:sz w:val="24"/>
          <w:szCs w:val="24"/>
          <w:vertAlign w:val="superscript"/>
        </w:rPr>
        <w:t>(Ф.И.О., должность)</w:t>
      </w:r>
    </w:p>
    <w:p w14:paraId="025D0496" w14:textId="77777777" w:rsidR="005B145A" w:rsidRPr="00B075D1" w:rsidRDefault="005B145A" w:rsidP="005B145A">
      <w:pPr>
        <w:widowControl w:val="0"/>
        <w:tabs>
          <w:tab w:val="left" w:pos="1134"/>
        </w:tabs>
        <w:autoSpaceDE w:val="0"/>
        <w:autoSpaceDN w:val="0"/>
        <w:adjustRightInd w:val="0"/>
        <w:jc w:val="both"/>
        <w:rPr>
          <w:rFonts w:ascii="Times New Roman" w:eastAsia="Calibri" w:hAnsi="Times New Roman" w:cs="Times New Roman"/>
          <w:sz w:val="24"/>
          <w:szCs w:val="24"/>
        </w:rPr>
      </w:pPr>
      <w:r w:rsidRPr="00B075D1">
        <w:rPr>
          <w:rFonts w:ascii="Times New Roman" w:eastAsia="Calibri" w:hAnsi="Times New Roman" w:cs="Times New Roman"/>
          <w:sz w:val="24"/>
          <w:szCs w:val="24"/>
        </w:rPr>
        <w:t>_________________________________________________</w:t>
      </w:r>
      <w:r w:rsidR="00B075D1">
        <w:rPr>
          <w:rFonts w:ascii="Times New Roman" w:eastAsia="Calibri" w:hAnsi="Times New Roman" w:cs="Times New Roman"/>
          <w:sz w:val="24"/>
          <w:szCs w:val="24"/>
        </w:rPr>
        <w:t>__</w:t>
      </w:r>
      <w:r w:rsidRPr="00B075D1">
        <w:rPr>
          <w:rFonts w:ascii="Times New Roman" w:eastAsia="Calibri" w:hAnsi="Times New Roman" w:cs="Times New Roman"/>
          <w:sz w:val="24"/>
          <w:szCs w:val="24"/>
        </w:rPr>
        <w:t>______________________</w:t>
      </w:r>
    </w:p>
    <w:p w14:paraId="458599CD" w14:textId="77777777" w:rsidR="005B145A" w:rsidRPr="00B075D1" w:rsidRDefault="005B145A" w:rsidP="005B145A">
      <w:pPr>
        <w:widowControl w:val="0"/>
        <w:tabs>
          <w:tab w:val="left" w:pos="1134"/>
        </w:tabs>
        <w:autoSpaceDE w:val="0"/>
        <w:autoSpaceDN w:val="0"/>
        <w:adjustRightInd w:val="0"/>
        <w:jc w:val="both"/>
        <w:rPr>
          <w:rFonts w:ascii="Times New Roman" w:eastAsia="Calibri" w:hAnsi="Times New Roman" w:cs="Times New Roman"/>
          <w:sz w:val="24"/>
          <w:szCs w:val="24"/>
        </w:rPr>
      </w:pPr>
      <w:r w:rsidRPr="00B075D1">
        <w:rPr>
          <w:rFonts w:ascii="Times New Roman" w:eastAsia="Calibri" w:hAnsi="Times New Roman" w:cs="Times New Roman"/>
          <w:sz w:val="24"/>
          <w:szCs w:val="24"/>
        </w:rPr>
        <w:t xml:space="preserve">_______________. </w:t>
      </w:r>
      <w:proofErr w:type="spellStart"/>
      <w:r w:rsidRPr="00B075D1">
        <w:rPr>
          <w:rFonts w:ascii="Times New Roman" w:eastAsia="Calibri" w:hAnsi="Times New Roman" w:cs="Times New Roman"/>
          <w:sz w:val="24"/>
          <w:szCs w:val="24"/>
        </w:rPr>
        <w:t>Коррупциогенные</w:t>
      </w:r>
      <w:proofErr w:type="spellEnd"/>
      <w:r w:rsidRPr="00B075D1">
        <w:rPr>
          <w:rFonts w:ascii="Times New Roman" w:eastAsia="Calibri" w:hAnsi="Times New Roman" w:cs="Times New Roman"/>
          <w:sz w:val="24"/>
          <w:szCs w:val="24"/>
        </w:rPr>
        <w:t xml:space="preserve"> факторы ____________</w:t>
      </w:r>
      <w:r w:rsidR="00B075D1">
        <w:rPr>
          <w:rFonts w:ascii="Times New Roman" w:eastAsia="Calibri" w:hAnsi="Times New Roman" w:cs="Times New Roman"/>
          <w:sz w:val="24"/>
          <w:szCs w:val="24"/>
        </w:rPr>
        <w:t>__</w:t>
      </w:r>
      <w:r w:rsidRPr="00B075D1">
        <w:rPr>
          <w:rFonts w:ascii="Times New Roman" w:eastAsia="Calibri" w:hAnsi="Times New Roman" w:cs="Times New Roman"/>
          <w:sz w:val="24"/>
          <w:szCs w:val="24"/>
        </w:rPr>
        <w:t>___________________</w:t>
      </w:r>
    </w:p>
    <w:p w14:paraId="316A26DE" w14:textId="77777777" w:rsidR="005B145A" w:rsidRPr="00B075D1" w:rsidRDefault="005B145A" w:rsidP="005B145A">
      <w:pPr>
        <w:widowControl w:val="0"/>
        <w:tabs>
          <w:tab w:val="left" w:pos="1134"/>
        </w:tabs>
        <w:autoSpaceDE w:val="0"/>
        <w:autoSpaceDN w:val="0"/>
        <w:adjustRightInd w:val="0"/>
        <w:rPr>
          <w:rFonts w:ascii="Times New Roman" w:eastAsia="Calibri" w:hAnsi="Times New Roman" w:cs="Times New Roman"/>
          <w:sz w:val="24"/>
          <w:szCs w:val="24"/>
          <w:vertAlign w:val="superscript"/>
        </w:rPr>
      </w:pPr>
      <w:proofErr w:type="gramStart"/>
      <w:r w:rsidRPr="00B075D1">
        <w:rPr>
          <w:rFonts w:ascii="Times New Roman" w:eastAsia="Calibri" w:hAnsi="Times New Roman" w:cs="Times New Roman"/>
          <w:sz w:val="24"/>
          <w:szCs w:val="24"/>
          <w:vertAlign w:val="superscript"/>
        </w:rPr>
        <w:t xml:space="preserve">(дата проведения) </w:t>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r>
      <w:r w:rsidRPr="00B075D1">
        <w:rPr>
          <w:rFonts w:ascii="Times New Roman" w:eastAsia="Calibri" w:hAnsi="Times New Roman" w:cs="Times New Roman"/>
          <w:sz w:val="24"/>
          <w:szCs w:val="24"/>
          <w:vertAlign w:val="superscript"/>
        </w:rPr>
        <w:tab/>
        <w:t xml:space="preserve">       (не выявлены (выявлены)</w:t>
      </w:r>
      <w:proofErr w:type="gramEnd"/>
    </w:p>
    <w:p w14:paraId="5061D183" w14:textId="77777777" w:rsidR="005B145A" w:rsidRPr="00B075D1" w:rsidRDefault="005B145A" w:rsidP="005B145A">
      <w:pPr>
        <w:widowControl w:val="0"/>
        <w:tabs>
          <w:tab w:val="left" w:pos="1134"/>
        </w:tabs>
        <w:autoSpaceDE w:val="0"/>
        <w:autoSpaceDN w:val="0"/>
        <w:adjustRightInd w:val="0"/>
        <w:jc w:val="both"/>
        <w:rPr>
          <w:rFonts w:ascii="Times New Roman" w:eastAsia="Calibri" w:hAnsi="Times New Roman" w:cs="Times New Roman"/>
          <w:sz w:val="24"/>
          <w:szCs w:val="24"/>
        </w:rPr>
      </w:pP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r w:rsidRPr="00B075D1">
        <w:rPr>
          <w:rFonts w:ascii="Times New Roman" w:eastAsia="Calibri" w:hAnsi="Times New Roman" w:cs="Times New Roman"/>
          <w:sz w:val="24"/>
          <w:szCs w:val="24"/>
        </w:rPr>
        <w:tab/>
      </w:r>
    </w:p>
    <w:p w14:paraId="53AF77A3" w14:textId="77777777" w:rsidR="005B145A" w:rsidRPr="00B075D1" w:rsidRDefault="005B145A" w:rsidP="005B145A">
      <w:pPr>
        <w:autoSpaceDE w:val="0"/>
        <w:autoSpaceDN w:val="0"/>
        <w:adjustRightInd w:val="0"/>
        <w:outlineLvl w:val="0"/>
        <w:rPr>
          <w:rFonts w:ascii="Times New Roman" w:hAnsi="Times New Roman" w:cs="Times New Roman"/>
          <w:sz w:val="26"/>
          <w:szCs w:val="26"/>
        </w:rPr>
      </w:pPr>
      <w:r w:rsidRPr="00B075D1">
        <w:rPr>
          <w:rFonts w:ascii="Times New Roman" w:eastAsia="Calibri" w:hAnsi="Times New Roman" w:cs="Times New Roman"/>
          <w:sz w:val="26"/>
          <w:szCs w:val="26"/>
        </w:rPr>
        <w:t>Подпись</w:t>
      </w:r>
    </w:p>
    <w:p w14:paraId="0D8D9B62" w14:textId="77777777" w:rsidR="005B145A" w:rsidRDefault="005B145A" w:rsidP="005B145A">
      <w:pPr>
        <w:rPr>
          <w:lang w:val="en-US"/>
        </w:rPr>
      </w:pPr>
    </w:p>
    <w:tbl>
      <w:tblPr>
        <w:tblW w:w="960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firstRow="1" w:lastRow="1" w:firstColumn="1" w:lastColumn="1" w:noHBand="0" w:noVBand="0"/>
      </w:tblPr>
      <w:tblGrid>
        <w:gridCol w:w="2518"/>
        <w:gridCol w:w="2410"/>
        <w:gridCol w:w="1418"/>
        <w:gridCol w:w="2126"/>
        <w:gridCol w:w="1134"/>
      </w:tblGrid>
      <w:tr w:rsidR="005B145A" w:rsidRPr="00B075D1" w14:paraId="794B78D8" w14:textId="77777777" w:rsidTr="00D86917">
        <w:tc>
          <w:tcPr>
            <w:tcW w:w="2518" w:type="dxa"/>
            <w:vMerge w:val="restart"/>
          </w:tcPr>
          <w:p w14:paraId="0C8EB90D" w14:textId="77777777" w:rsidR="005B145A" w:rsidRPr="00B075D1" w:rsidRDefault="005B145A" w:rsidP="00E857F2">
            <w:pPr>
              <w:ind w:left="-142" w:right="-108"/>
              <w:jc w:val="center"/>
              <w:rPr>
                <w:rFonts w:ascii="Times New Roman" w:hAnsi="Times New Roman" w:cs="Times New Roman"/>
              </w:rPr>
            </w:pPr>
            <w:r w:rsidRPr="00B075D1">
              <w:rPr>
                <w:rFonts w:ascii="Times New Roman" w:hAnsi="Times New Roman" w:cs="Times New Roman"/>
              </w:rPr>
              <w:t xml:space="preserve">Необходимость проведения процедуры ОРВ </w:t>
            </w:r>
          </w:p>
          <w:p w14:paraId="5A5DCEE9" w14:textId="77777777" w:rsidR="005B145A" w:rsidRPr="00B075D1" w:rsidRDefault="005B145A" w:rsidP="00E857F2">
            <w:pPr>
              <w:ind w:left="-142" w:right="-108"/>
              <w:jc w:val="center"/>
              <w:rPr>
                <w:rFonts w:ascii="Times New Roman" w:hAnsi="Times New Roman" w:cs="Times New Roman"/>
              </w:rPr>
            </w:pPr>
            <w:r w:rsidRPr="00B075D1">
              <w:rPr>
                <w:rFonts w:ascii="Times New Roman" w:hAnsi="Times New Roman" w:cs="Times New Roman"/>
              </w:rPr>
              <w:t>(</w:t>
            </w:r>
            <w:proofErr w:type="gramStart"/>
            <w:r w:rsidRPr="00B075D1">
              <w:rPr>
                <w:rFonts w:ascii="Times New Roman" w:hAnsi="Times New Roman" w:cs="Times New Roman"/>
              </w:rPr>
              <w:t>подлежит</w:t>
            </w:r>
            <w:proofErr w:type="gramEnd"/>
            <w:r w:rsidRPr="00B075D1">
              <w:rPr>
                <w:rFonts w:ascii="Times New Roman" w:hAnsi="Times New Roman" w:cs="Times New Roman"/>
              </w:rPr>
              <w:t xml:space="preserve"> / не подлежит)</w:t>
            </w:r>
          </w:p>
        </w:tc>
        <w:tc>
          <w:tcPr>
            <w:tcW w:w="7088" w:type="dxa"/>
            <w:gridSpan w:val="4"/>
            <w:shd w:val="clear" w:color="auto" w:fill="auto"/>
          </w:tcPr>
          <w:p w14:paraId="5BD79A68"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Комитет по правовой и кадровой политике</w:t>
            </w:r>
          </w:p>
        </w:tc>
      </w:tr>
      <w:tr w:rsidR="005B145A" w:rsidRPr="00B075D1" w14:paraId="3A3C7C32" w14:textId="77777777" w:rsidTr="00D86917">
        <w:tc>
          <w:tcPr>
            <w:tcW w:w="2518" w:type="dxa"/>
            <w:vMerge/>
          </w:tcPr>
          <w:p w14:paraId="5F67FA57" w14:textId="77777777" w:rsidR="005B145A" w:rsidRPr="00B075D1" w:rsidRDefault="005B145A" w:rsidP="00E857F2">
            <w:pPr>
              <w:jc w:val="center"/>
              <w:rPr>
                <w:rFonts w:ascii="Times New Roman" w:hAnsi="Times New Roman" w:cs="Times New Roman"/>
              </w:rPr>
            </w:pPr>
          </w:p>
        </w:tc>
        <w:tc>
          <w:tcPr>
            <w:tcW w:w="2410" w:type="dxa"/>
            <w:shd w:val="clear" w:color="auto" w:fill="auto"/>
            <w:vAlign w:val="center"/>
          </w:tcPr>
          <w:p w14:paraId="32FBCFD2"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Должность</w:t>
            </w:r>
          </w:p>
        </w:tc>
        <w:tc>
          <w:tcPr>
            <w:tcW w:w="1418" w:type="dxa"/>
            <w:shd w:val="clear" w:color="auto" w:fill="auto"/>
            <w:vAlign w:val="center"/>
          </w:tcPr>
          <w:p w14:paraId="01607A91"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Подпись</w:t>
            </w:r>
          </w:p>
        </w:tc>
        <w:tc>
          <w:tcPr>
            <w:tcW w:w="2126" w:type="dxa"/>
            <w:shd w:val="clear" w:color="auto" w:fill="auto"/>
            <w:vAlign w:val="center"/>
          </w:tcPr>
          <w:p w14:paraId="6D4AC6E5"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Инициалы, фамилия</w:t>
            </w:r>
          </w:p>
        </w:tc>
        <w:tc>
          <w:tcPr>
            <w:tcW w:w="1134" w:type="dxa"/>
            <w:vAlign w:val="center"/>
          </w:tcPr>
          <w:p w14:paraId="68BD1E33"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Дата</w:t>
            </w:r>
          </w:p>
        </w:tc>
      </w:tr>
      <w:tr w:rsidR="005B145A" w:rsidRPr="00B075D1" w14:paraId="3E5638AA" w14:textId="77777777" w:rsidTr="00D86917">
        <w:trPr>
          <w:trHeight w:val="197"/>
        </w:trPr>
        <w:tc>
          <w:tcPr>
            <w:tcW w:w="2518" w:type="dxa"/>
          </w:tcPr>
          <w:p w14:paraId="3D7552B2" w14:textId="77777777" w:rsidR="005B145A" w:rsidRPr="00B075D1" w:rsidRDefault="005B145A" w:rsidP="00E857F2">
            <w:pPr>
              <w:jc w:val="center"/>
              <w:rPr>
                <w:rFonts w:ascii="Times New Roman" w:hAnsi="Times New Roman" w:cs="Times New Roman"/>
              </w:rPr>
            </w:pPr>
          </w:p>
          <w:p w14:paraId="58F249E8" w14:textId="77777777" w:rsidR="005B145A" w:rsidRPr="00B075D1" w:rsidRDefault="005B145A" w:rsidP="00E857F2">
            <w:pPr>
              <w:jc w:val="center"/>
              <w:rPr>
                <w:rFonts w:ascii="Times New Roman" w:hAnsi="Times New Roman" w:cs="Times New Roman"/>
              </w:rPr>
            </w:pPr>
          </w:p>
        </w:tc>
        <w:tc>
          <w:tcPr>
            <w:tcW w:w="2410" w:type="dxa"/>
            <w:shd w:val="clear" w:color="auto" w:fill="auto"/>
          </w:tcPr>
          <w:p w14:paraId="620A41EA" w14:textId="77777777" w:rsidR="005B145A" w:rsidRPr="00B075D1" w:rsidRDefault="005B145A" w:rsidP="00E857F2">
            <w:pPr>
              <w:jc w:val="center"/>
              <w:rPr>
                <w:rFonts w:ascii="Times New Roman" w:hAnsi="Times New Roman" w:cs="Times New Roman"/>
              </w:rPr>
            </w:pPr>
          </w:p>
        </w:tc>
        <w:tc>
          <w:tcPr>
            <w:tcW w:w="1418" w:type="dxa"/>
            <w:shd w:val="clear" w:color="auto" w:fill="auto"/>
          </w:tcPr>
          <w:p w14:paraId="3E8F98C8" w14:textId="77777777" w:rsidR="005B145A" w:rsidRPr="00B075D1" w:rsidRDefault="005B145A" w:rsidP="00E857F2">
            <w:pPr>
              <w:jc w:val="center"/>
              <w:rPr>
                <w:rFonts w:ascii="Times New Roman" w:hAnsi="Times New Roman" w:cs="Times New Roman"/>
              </w:rPr>
            </w:pPr>
          </w:p>
        </w:tc>
        <w:tc>
          <w:tcPr>
            <w:tcW w:w="2126" w:type="dxa"/>
            <w:shd w:val="clear" w:color="auto" w:fill="auto"/>
          </w:tcPr>
          <w:p w14:paraId="25E50447" w14:textId="77777777" w:rsidR="005B145A" w:rsidRPr="00B075D1" w:rsidRDefault="005B145A" w:rsidP="00E857F2">
            <w:pPr>
              <w:jc w:val="center"/>
              <w:rPr>
                <w:rFonts w:ascii="Times New Roman" w:hAnsi="Times New Roman" w:cs="Times New Roman"/>
              </w:rPr>
            </w:pPr>
          </w:p>
        </w:tc>
        <w:tc>
          <w:tcPr>
            <w:tcW w:w="1134" w:type="dxa"/>
          </w:tcPr>
          <w:p w14:paraId="5DE1E68B" w14:textId="77777777" w:rsidR="005B145A" w:rsidRPr="00B075D1" w:rsidRDefault="005B145A" w:rsidP="00E857F2">
            <w:pPr>
              <w:jc w:val="center"/>
              <w:rPr>
                <w:rFonts w:ascii="Times New Roman" w:hAnsi="Times New Roman" w:cs="Times New Roman"/>
              </w:rPr>
            </w:pPr>
          </w:p>
        </w:tc>
      </w:tr>
      <w:tr w:rsidR="005B145A" w:rsidRPr="00B075D1" w14:paraId="64622A34" w14:textId="77777777" w:rsidTr="00D86917">
        <w:tc>
          <w:tcPr>
            <w:tcW w:w="2518" w:type="dxa"/>
            <w:vMerge w:val="restart"/>
          </w:tcPr>
          <w:p w14:paraId="0CC8A741" w14:textId="77777777" w:rsidR="005B145A" w:rsidRPr="00B075D1" w:rsidRDefault="005B145A" w:rsidP="00E857F2">
            <w:pPr>
              <w:ind w:left="-142" w:right="-108"/>
              <w:jc w:val="center"/>
              <w:rPr>
                <w:rFonts w:ascii="Times New Roman" w:hAnsi="Times New Roman" w:cs="Times New Roman"/>
              </w:rPr>
            </w:pPr>
            <w:r w:rsidRPr="00B075D1">
              <w:rPr>
                <w:rFonts w:ascii="Times New Roman" w:hAnsi="Times New Roman" w:cs="Times New Roman"/>
              </w:rPr>
              <w:t xml:space="preserve">Результат проведения </w:t>
            </w:r>
          </w:p>
          <w:p w14:paraId="08C525C2" w14:textId="77777777" w:rsidR="005B145A" w:rsidRPr="00B075D1" w:rsidRDefault="005B145A" w:rsidP="00E857F2">
            <w:pPr>
              <w:ind w:left="-142" w:right="-108"/>
              <w:jc w:val="center"/>
              <w:rPr>
                <w:rFonts w:ascii="Times New Roman" w:hAnsi="Times New Roman" w:cs="Times New Roman"/>
              </w:rPr>
            </w:pPr>
            <w:r w:rsidRPr="00B075D1">
              <w:rPr>
                <w:rFonts w:ascii="Times New Roman" w:hAnsi="Times New Roman" w:cs="Times New Roman"/>
              </w:rPr>
              <w:t>процедуры ОРВ</w:t>
            </w:r>
          </w:p>
          <w:p w14:paraId="0E463F59"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w:t>
            </w:r>
            <w:proofErr w:type="gramStart"/>
            <w:r w:rsidRPr="00B075D1">
              <w:rPr>
                <w:rFonts w:ascii="Times New Roman" w:hAnsi="Times New Roman" w:cs="Times New Roman"/>
              </w:rPr>
              <w:t>пройдена</w:t>
            </w:r>
            <w:proofErr w:type="gramEnd"/>
            <w:r w:rsidRPr="00B075D1">
              <w:rPr>
                <w:rFonts w:ascii="Times New Roman" w:hAnsi="Times New Roman" w:cs="Times New Roman"/>
              </w:rPr>
              <w:t xml:space="preserve"> / не пройдена)</w:t>
            </w:r>
          </w:p>
        </w:tc>
        <w:tc>
          <w:tcPr>
            <w:tcW w:w="7088" w:type="dxa"/>
            <w:gridSpan w:val="4"/>
            <w:shd w:val="clear" w:color="auto" w:fill="auto"/>
          </w:tcPr>
          <w:p w14:paraId="37F8F1D4"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Отдел по стратегическому развитию территории</w:t>
            </w:r>
          </w:p>
        </w:tc>
      </w:tr>
      <w:tr w:rsidR="005B145A" w:rsidRPr="00B075D1" w14:paraId="7609BD3B" w14:textId="77777777" w:rsidTr="00D86917">
        <w:tc>
          <w:tcPr>
            <w:tcW w:w="2518" w:type="dxa"/>
            <w:vMerge/>
          </w:tcPr>
          <w:p w14:paraId="24FA0514" w14:textId="77777777" w:rsidR="005B145A" w:rsidRPr="00B075D1" w:rsidRDefault="005B145A" w:rsidP="00E857F2">
            <w:pPr>
              <w:rPr>
                <w:rFonts w:ascii="Times New Roman" w:hAnsi="Times New Roman" w:cs="Times New Roman"/>
              </w:rPr>
            </w:pPr>
          </w:p>
        </w:tc>
        <w:tc>
          <w:tcPr>
            <w:tcW w:w="2410" w:type="dxa"/>
            <w:shd w:val="clear" w:color="auto" w:fill="auto"/>
            <w:vAlign w:val="center"/>
          </w:tcPr>
          <w:p w14:paraId="26A1913B"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Должность</w:t>
            </w:r>
          </w:p>
        </w:tc>
        <w:tc>
          <w:tcPr>
            <w:tcW w:w="1418" w:type="dxa"/>
            <w:shd w:val="clear" w:color="auto" w:fill="auto"/>
            <w:vAlign w:val="center"/>
          </w:tcPr>
          <w:p w14:paraId="1F4D4A6B"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Подпись</w:t>
            </w:r>
          </w:p>
        </w:tc>
        <w:tc>
          <w:tcPr>
            <w:tcW w:w="2126" w:type="dxa"/>
            <w:shd w:val="clear" w:color="auto" w:fill="auto"/>
            <w:vAlign w:val="center"/>
          </w:tcPr>
          <w:p w14:paraId="732CB75F"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Инициалы, фамилия</w:t>
            </w:r>
          </w:p>
        </w:tc>
        <w:tc>
          <w:tcPr>
            <w:tcW w:w="1134" w:type="dxa"/>
            <w:vAlign w:val="center"/>
          </w:tcPr>
          <w:p w14:paraId="1583A2D0" w14:textId="77777777" w:rsidR="005B145A" w:rsidRPr="00B075D1" w:rsidRDefault="005B145A" w:rsidP="00E857F2">
            <w:pPr>
              <w:jc w:val="center"/>
              <w:rPr>
                <w:rFonts w:ascii="Times New Roman" w:hAnsi="Times New Roman" w:cs="Times New Roman"/>
              </w:rPr>
            </w:pPr>
            <w:r w:rsidRPr="00B075D1">
              <w:rPr>
                <w:rFonts w:ascii="Times New Roman" w:hAnsi="Times New Roman" w:cs="Times New Roman"/>
              </w:rPr>
              <w:t>Дата</w:t>
            </w:r>
          </w:p>
        </w:tc>
      </w:tr>
    </w:tbl>
    <w:p w14:paraId="6EAD7F0F" w14:textId="77777777" w:rsidR="00D36A12" w:rsidRPr="00534A1E" w:rsidRDefault="00D36A12" w:rsidP="00D36A12">
      <w:pPr>
        <w:rPr>
          <w:rFonts w:ascii="Times New Roman" w:hAnsi="Times New Roman" w:cs="Times New Roman"/>
          <w:sz w:val="24"/>
          <w:szCs w:val="24"/>
        </w:rPr>
      </w:pPr>
      <w:r>
        <w:rPr>
          <w:rFonts w:ascii="Times New Roman" w:hAnsi="Times New Roman" w:cs="Times New Roman"/>
          <w:sz w:val="24"/>
          <w:szCs w:val="24"/>
        </w:rPr>
        <w:t>Исполнитель: Казанцева А.А., 50-40-22</w:t>
      </w:r>
    </w:p>
    <w:p w14:paraId="10F061C1" w14:textId="77777777" w:rsidR="00534A1E" w:rsidRPr="00534A1E" w:rsidRDefault="00534A1E" w:rsidP="00D36A12">
      <w:pPr>
        <w:rPr>
          <w:rFonts w:ascii="Times New Roman" w:hAnsi="Times New Roman" w:cs="Times New Roman"/>
          <w:sz w:val="24"/>
          <w:szCs w:val="24"/>
        </w:rPr>
      </w:pPr>
    </w:p>
    <w:sectPr w:rsidR="00534A1E" w:rsidRPr="00534A1E" w:rsidSect="003241A6">
      <w:pgSz w:w="11906" w:h="16838"/>
      <w:pgMar w:top="1134" w:right="850" w:bottom="851"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11224" w14:textId="77777777" w:rsidR="00665436" w:rsidRDefault="00665436" w:rsidP="00806A1C">
      <w:pPr>
        <w:spacing w:after="0" w:line="240" w:lineRule="auto"/>
      </w:pPr>
      <w:r>
        <w:separator/>
      </w:r>
    </w:p>
  </w:endnote>
  <w:endnote w:type="continuationSeparator" w:id="0">
    <w:p w14:paraId="61839A2B" w14:textId="77777777" w:rsidR="00665436" w:rsidRDefault="00665436" w:rsidP="00806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43F93" w14:textId="77777777" w:rsidR="00665436" w:rsidRDefault="00665436" w:rsidP="00806A1C">
      <w:pPr>
        <w:spacing w:after="0" w:line="240" w:lineRule="auto"/>
      </w:pPr>
      <w:r>
        <w:separator/>
      </w:r>
    </w:p>
  </w:footnote>
  <w:footnote w:type="continuationSeparator" w:id="0">
    <w:p w14:paraId="6A5A9ADB" w14:textId="77777777" w:rsidR="00665436" w:rsidRDefault="00665436" w:rsidP="00806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984758"/>
      <w:docPartObj>
        <w:docPartGallery w:val="Page Numbers (Top of Page)"/>
        <w:docPartUnique/>
      </w:docPartObj>
    </w:sdtPr>
    <w:sdtEndPr/>
    <w:sdtContent>
      <w:p w14:paraId="506AB9B1" w14:textId="77777777" w:rsidR="00806A1C" w:rsidRDefault="00806A1C">
        <w:pPr>
          <w:pStyle w:val="a8"/>
          <w:jc w:val="center"/>
        </w:pPr>
        <w:r>
          <w:fldChar w:fldCharType="begin"/>
        </w:r>
        <w:r>
          <w:instrText>PAGE   \* MERGEFORMAT</w:instrText>
        </w:r>
        <w:r>
          <w:fldChar w:fldCharType="separate"/>
        </w:r>
        <w:r w:rsidR="003F29A2">
          <w:rPr>
            <w:noProof/>
          </w:rPr>
          <w:t>21</w:t>
        </w:r>
        <w:r>
          <w:fldChar w:fldCharType="end"/>
        </w:r>
      </w:p>
    </w:sdtContent>
  </w:sdt>
  <w:p w14:paraId="2962A806" w14:textId="77777777" w:rsidR="00806A1C" w:rsidRDefault="00806A1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B1AF8"/>
    <w:multiLevelType w:val="hybridMultilevel"/>
    <w:tmpl w:val="3112E2C2"/>
    <w:lvl w:ilvl="0" w:tplc="03D2D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3F822AB"/>
    <w:multiLevelType w:val="hybridMultilevel"/>
    <w:tmpl w:val="58D69038"/>
    <w:lvl w:ilvl="0" w:tplc="3DA0A23E">
      <w:start w:val="1"/>
      <w:numFmt w:val="decimal"/>
      <w:lvlText w:val="%1)"/>
      <w:lvlJc w:val="left"/>
      <w:pPr>
        <w:ind w:left="720" w:hanging="360"/>
      </w:pPr>
      <w:rPr>
        <w:rFonts w:hint="default"/>
        <w:b w:val="0"/>
        <w:i w:val="0"/>
        <w:caps w:val="0"/>
        <w:strike w:val="0"/>
        <w:dstrike w:val="0"/>
        <w:outline w:val="0"/>
        <w:shadow w:val="0"/>
        <w:emboss w:val="0"/>
        <w:imprint w:val="0"/>
        <w:vanish w:val="0"/>
        <w:color w:val="auto"/>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F11408"/>
    <w:multiLevelType w:val="hybridMultilevel"/>
    <w:tmpl w:val="AAB08B34"/>
    <w:lvl w:ilvl="0" w:tplc="BAE6C1FC">
      <w:start w:val="1"/>
      <w:numFmt w:val="decimal"/>
      <w:lvlText w:val="%1."/>
      <w:lvlJc w:val="left"/>
      <w:pPr>
        <w:ind w:left="1443" w:hanging="876"/>
      </w:pPr>
      <w:rPr>
        <w:color w:val="auto"/>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5C4"/>
    <w:rsid w:val="00095557"/>
    <w:rsid w:val="000A5A46"/>
    <w:rsid w:val="001005E6"/>
    <w:rsid w:val="001F595B"/>
    <w:rsid w:val="00237F6B"/>
    <w:rsid w:val="002B76F0"/>
    <w:rsid w:val="002D007D"/>
    <w:rsid w:val="00305F10"/>
    <w:rsid w:val="003241A6"/>
    <w:rsid w:val="003C30CB"/>
    <w:rsid w:val="003D5D1C"/>
    <w:rsid w:val="003F29A2"/>
    <w:rsid w:val="0048058C"/>
    <w:rsid w:val="004A5C61"/>
    <w:rsid w:val="004C2A45"/>
    <w:rsid w:val="004D40D6"/>
    <w:rsid w:val="004E1EB3"/>
    <w:rsid w:val="00534A1E"/>
    <w:rsid w:val="005351C4"/>
    <w:rsid w:val="00573516"/>
    <w:rsid w:val="005A74F4"/>
    <w:rsid w:val="005B145A"/>
    <w:rsid w:val="005B6DE0"/>
    <w:rsid w:val="006014BD"/>
    <w:rsid w:val="00632748"/>
    <w:rsid w:val="00665436"/>
    <w:rsid w:val="006768A5"/>
    <w:rsid w:val="006873CF"/>
    <w:rsid w:val="00691ED2"/>
    <w:rsid w:val="006C5022"/>
    <w:rsid w:val="00733A94"/>
    <w:rsid w:val="007424FD"/>
    <w:rsid w:val="0074525C"/>
    <w:rsid w:val="0075502B"/>
    <w:rsid w:val="007B6F63"/>
    <w:rsid w:val="007E3B10"/>
    <w:rsid w:val="00806A1C"/>
    <w:rsid w:val="00807735"/>
    <w:rsid w:val="00844851"/>
    <w:rsid w:val="008559D0"/>
    <w:rsid w:val="008965CC"/>
    <w:rsid w:val="00897B66"/>
    <w:rsid w:val="008E52E5"/>
    <w:rsid w:val="008F4FCB"/>
    <w:rsid w:val="00931B3D"/>
    <w:rsid w:val="00934A2A"/>
    <w:rsid w:val="009555C4"/>
    <w:rsid w:val="0098408B"/>
    <w:rsid w:val="009B322E"/>
    <w:rsid w:val="009F5517"/>
    <w:rsid w:val="00A95F19"/>
    <w:rsid w:val="00AD14B4"/>
    <w:rsid w:val="00B075D1"/>
    <w:rsid w:val="00B3582B"/>
    <w:rsid w:val="00B46390"/>
    <w:rsid w:val="00BA68C1"/>
    <w:rsid w:val="00BE0364"/>
    <w:rsid w:val="00C15B29"/>
    <w:rsid w:val="00C66171"/>
    <w:rsid w:val="00D36A12"/>
    <w:rsid w:val="00D474DA"/>
    <w:rsid w:val="00D614C9"/>
    <w:rsid w:val="00D63158"/>
    <w:rsid w:val="00D86917"/>
    <w:rsid w:val="00E17C49"/>
    <w:rsid w:val="00F31E71"/>
    <w:rsid w:val="00FA7B2B"/>
    <w:rsid w:val="00FE5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58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55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55C4"/>
    <w:rPr>
      <w:rFonts w:ascii="Tahoma" w:hAnsi="Tahoma" w:cs="Tahoma"/>
      <w:sz w:val="16"/>
      <w:szCs w:val="16"/>
    </w:rPr>
  </w:style>
  <w:style w:type="paragraph" w:styleId="a5">
    <w:name w:val="List Paragraph"/>
    <w:basedOn w:val="a"/>
    <w:uiPriority w:val="34"/>
    <w:qFormat/>
    <w:rsid w:val="007E3B10"/>
    <w:pPr>
      <w:ind w:left="720"/>
      <w:contextualSpacing/>
    </w:pPr>
  </w:style>
  <w:style w:type="character" w:styleId="a6">
    <w:name w:val="Hyperlink"/>
    <w:basedOn w:val="a0"/>
    <w:uiPriority w:val="99"/>
    <w:semiHidden/>
    <w:unhideWhenUsed/>
    <w:rsid w:val="007E3B10"/>
    <w:rPr>
      <w:color w:val="0000FF"/>
      <w:u w:val="single"/>
    </w:rPr>
  </w:style>
  <w:style w:type="paragraph" w:customStyle="1" w:styleId="ConsNormal">
    <w:name w:val="ConsNormal"/>
    <w:rsid w:val="007E3B10"/>
    <w:pPr>
      <w:snapToGrid w:val="0"/>
      <w:spacing w:after="0" w:line="240" w:lineRule="auto"/>
      <w:ind w:firstLine="720"/>
    </w:pPr>
    <w:rPr>
      <w:rFonts w:ascii="Arial" w:eastAsia="Times New Roman" w:hAnsi="Arial" w:cs="Times New Roman"/>
      <w:sz w:val="20"/>
      <w:szCs w:val="20"/>
      <w:lang w:eastAsia="ru-RU"/>
    </w:rPr>
  </w:style>
  <w:style w:type="paragraph" w:styleId="a7">
    <w:name w:val="Normal (Web)"/>
    <w:basedOn w:val="a"/>
    <w:uiPriority w:val="99"/>
    <w:semiHidden/>
    <w:unhideWhenUsed/>
    <w:rsid w:val="007E3B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806A1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06A1C"/>
  </w:style>
  <w:style w:type="paragraph" w:styleId="aa">
    <w:name w:val="footer"/>
    <w:basedOn w:val="a"/>
    <w:link w:val="ab"/>
    <w:uiPriority w:val="99"/>
    <w:unhideWhenUsed/>
    <w:rsid w:val="00806A1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06A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55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55C4"/>
    <w:rPr>
      <w:rFonts w:ascii="Tahoma" w:hAnsi="Tahoma" w:cs="Tahoma"/>
      <w:sz w:val="16"/>
      <w:szCs w:val="16"/>
    </w:rPr>
  </w:style>
  <w:style w:type="paragraph" w:styleId="a5">
    <w:name w:val="List Paragraph"/>
    <w:basedOn w:val="a"/>
    <w:uiPriority w:val="34"/>
    <w:qFormat/>
    <w:rsid w:val="007E3B10"/>
    <w:pPr>
      <w:ind w:left="720"/>
      <w:contextualSpacing/>
    </w:pPr>
  </w:style>
  <w:style w:type="character" w:styleId="a6">
    <w:name w:val="Hyperlink"/>
    <w:basedOn w:val="a0"/>
    <w:uiPriority w:val="99"/>
    <w:semiHidden/>
    <w:unhideWhenUsed/>
    <w:rsid w:val="007E3B10"/>
    <w:rPr>
      <w:color w:val="0000FF"/>
      <w:u w:val="single"/>
    </w:rPr>
  </w:style>
  <w:style w:type="paragraph" w:customStyle="1" w:styleId="ConsNormal">
    <w:name w:val="ConsNormal"/>
    <w:rsid w:val="007E3B10"/>
    <w:pPr>
      <w:snapToGrid w:val="0"/>
      <w:spacing w:after="0" w:line="240" w:lineRule="auto"/>
      <w:ind w:firstLine="720"/>
    </w:pPr>
    <w:rPr>
      <w:rFonts w:ascii="Arial" w:eastAsia="Times New Roman" w:hAnsi="Arial" w:cs="Times New Roman"/>
      <w:sz w:val="20"/>
      <w:szCs w:val="20"/>
      <w:lang w:eastAsia="ru-RU"/>
    </w:rPr>
  </w:style>
  <w:style w:type="paragraph" w:styleId="a7">
    <w:name w:val="Normal (Web)"/>
    <w:basedOn w:val="a"/>
    <w:uiPriority w:val="99"/>
    <w:semiHidden/>
    <w:unhideWhenUsed/>
    <w:rsid w:val="007E3B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806A1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06A1C"/>
  </w:style>
  <w:style w:type="paragraph" w:styleId="aa">
    <w:name w:val="footer"/>
    <w:basedOn w:val="a"/>
    <w:link w:val="ab"/>
    <w:uiPriority w:val="99"/>
    <w:unhideWhenUsed/>
    <w:rsid w:val="00806A1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06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26</Pages>
  <Words>10022</Words>
  <Characters>57127</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Смирнова Дарья Викторовна</dc:creator>
  <cp:lastModifiedBy>Казанцева Ася Альбертовна</cp:lastModifiedBy>
  <cp:revision>22</cp:revision>
  <cp:lastPrinted>2026-10-19T09:08:00Z</cp:lastPrinted>
  <dcterms:created xsi:type="dcterms:W3CDTF">2026-03-23T04:19:00Z</dcterms:created>
  <dcterms:modified xsi:type="dcterms:W3CDTF">2026-10-19T09:09:00Z</dcterms:modified>
</cp:coreProperties>
</file>