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C4" w:rsidRPr="009555C4" w:rsidRDefault="009555C4" w:rsidP="009555C4">
      <w:pPr>
        <w:spacing w:after="0" w:line="240" w:lineRule="auto"/>
        <w:jc w:val="center"/>
        <w:rPr>
          <w:rFonts w:ascii="Times New Roman" w:eastAsia="Times New Roman" w:hAnsi="Times New Roman" w:cs="Times New Roman"/>
          <w:b/>
          <w:sz w:val="25"/>
          <w:szCs w:val="25"/>
          <w:lang w:eastAsia="ru-RU"/>
        </w:rPr>
      </w:pPr>
      <w:bookmarkStart w:id="0" w:name="_GoBack"/>
      <w:bookmarkEnd w:id="0"/>
      <w:r>
        <w:rPr>
          <w:rFonts w:ascii="Times New Roman" w:eastAsia="Times New Roman" w:hAnsi="Times New Roman" w:cs="Times New Roman"/>
          <w:b/>
          <w:noProof/>
          <w:sz w:val="25"/>
          <w:szCs w:val="25"/>
          <w:lang w:eastAsia="ru-RU"/>
        </w:rPr>
        <w:drawing>
          <wp:inline distT="0" distB="0" distL="0" distR="0">
            <wp:extent cx="858520" cy="1137285"/>
            <wp:effectExtent l="0" t="0" r="0" b="571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1137285"/>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9643"/>
      </w:tblGrid>
      <w:tr w:rsidR="009555C4" w:rsidRPr="009555C4" w:rsidTr="008D0BB5">
        <w:trPr>
          <w:trHeight w:val="3253"/>
        </w:trPr>
        <w:tc>
          <w:tcPr>
            <w:tcW w:w="9643" w:type="dxa"/>
          </w:tcPr>
          <w:p w:rsidR="009555C4" w:rsidRPr="00237F6B" w:rsidRDefault="009555C4" w:rsidP="009555C4">
            <w:pPr>
              <w:spacing w:after="24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Иркутская область</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ДУМА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Ангарского городского округа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второго созыва 2020-2025 гг.</w:t>
            </w:r>
          </w:p>
          <w:p w:rsidR="009555C4" w:rsidRPr="00095557" w:rsidRDefault="009555C4" w:rsidP="009555C4">
            <w:pPr>
              <w:spacing w:after="0" w:line="240" w:lineRule="auto"/>
              <w:ind w:left="360" w:hanging="360"/>
              <w:jc w:val="center"/>
              <w:rPr>
                <w:rFonts w:ascii="Times New Roman" w:eastAsia="Times New Roman" w:hAnsi="Times New Roman" w:cs="Times New Roman"/>
                <w:b/>
                <w:sz w:val="20"/>
                <w:szCs w:val="20"/>
                <w:lang w:eastAsia="ru-RU"/>
              </w:rPr>
            </w:pPr>
          </w:p>
          <w:p w:rsidR="009555C4" w:rsidRPr="00931B3D" w:rsidRDefault="009555C4" w:rsidP="009555C4">
            <w:pPr>
              <w:keepNext/>
              <w:spacing w:after="0" w:line="240" w:lineRule="auto"/>
              <w:ind w:left="360" w:hanging="360"/>
              <w:jc w:val="center"/>
              <w:outlineLvl w:val="0"/>
              <w:rPr>
                <w:rFonts w:ascii="Times New Roman" w:eastAsia="Times New Roman" w:hAnsi="Times New Roman" w:cs="Times New Roman"/>
                <w:b/>
                <w:spacing w:val="90"/>
                <w:sz w:val="36"/>
                <w:szCs w:val="36"/>
                <w:lang w:eastAsia="ru-RU"/>
              </w:rPr>
            </w:pPr>
            <w:r w:rsidRPr="00931B3D">
              <w:rPr>
                <w:rFonts w:ascii="Times New Roman" w:eastAsia="Times New Roman" w:hAnsi="Times New Roman" w:cs="Times New Roman"/>
                <w:b/>
                <w:spacing w:val="90"/>
                <w:sz w:val="36"/>
                <w:szCs w:val="36"/>
                <w:lang w:eastAsia="ru-RU"/>
              </w:rPr>
              <w:t>РЕШЕНИЕ</w:t>
            </w:r>
          </w:p>
          <w:p w:rsidR="009555C4" w:rsidRPr="009555C4" w:rsidRDefault="009555C4" w:rsidP="009555C4">
            <w:pPr>
              <w:spacing w:after="0" w:line="240" w:lineRule="auto"/>
              <w:ind w:left="360" w:hanging="360"/>
              <w:jc w:val="center"/>
              <w:rPr>
                <w:rFonts w:ascii="Times New Roman" w:eastAsia="Times New Roman" w:hAnsi="Times New Roman" w:cs="Times New Roman"/>
                <w:sz w:val="25"/>
                <w:szCs w:val="25"/>
                <w:lang w:eastAsia="ru-RU"/>
              </w:rPr>
            </w:pPr>
          </w:p>
          <w:p w:rsidR="009555C4" w:rsidRPr="009555C4" w:rsidRDefault="00645D87" w:rsidP="009555C4">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26.01.2022</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152-26/02рД</w:t>
            </w:r>
          </w:p>
          <w:p w:rsidR="009555C4" w:rsidRPr="009555C4" w:rsidRDefault="009555C4" w:rsidP="009555C4">
            <w:pPr>
              <w:spacing w:after="0" w:line="240" w:lineRule="auto"/>
              <w:rPr>
                <w:rFonts w:ascii="Times New Roman" w:eastAsia="Times New Roman" w:hAnsi="Times New Roman" w:cs="Times New Roman"/>
                <w:sz w:val="25"/>
                <w:szCs w:val="25"/>
                <w:lang w:eastAsia="ru-RU"/>
              </w:rPr>
            </w:pPr>
          </w:p>
        </w:tc>
      </w:tr>
    </w:tbl>
    <w:p w:rsidR="009555C4" w:rsidRPr="009555C4" w:rsidRDefault="009555C4" w:rsidP="009555C4">
      <w:pPr>
        <w:spacing w:after="0" w:line="240" w:lineRule="auto"/>
        <w:ind w:left="360" w:hanging="360"/>
        <w:rPr>
          <w:rFonts w:ascii="Times New Roman" w:eastAsia="Times New Roman" w:hAnsi="Times New Roman" w:cs="Times New Roman"/>
          <w:sz w:val="25"/>
          <w:szCs w:val="25"/>
          <w:lang w:eastAsia="ru-RU"/>
        </w:rPr>
      </w:pPr>
    </w:p>
    <w:tbl>
      <w:tblPr>
        <w:tblW w:w="9654" w:type="dxa"/>
        <w:tblInd w:w="-72" w:type="dxa"/>
        <w:tblLook w:val="00A0" w:firstRow="1" w:lastRow="0" w:firstColumn="1" w:lastColumn="0" w:noHBand="0" w:noVBand="0"/>
      </w:tblPr>
      <w:tblGrid>
        <w:gridCol w:w="4858"/>
        <w:gridCol w:w="4796"/>
      </w:tblGrid>
      <w:tr w:rsidR="009555C4" w:rsidRPr="002319A7" w:rsidTr="008D0BB5">
        <w:trPr>
          <w:trHeight w:val="376"/>
        </w:trPr>
        <w:tc>
          <w:tcPr>
            <w:tcW w:w="4858" w:type="dxa"/>
          </w:tcPr>
          <w:p w:rsidR="00960FD9" w:rsidRPr="002319A7" w:rsidRDefault="00960FD9" w:rsidP="003F5BD3">
            <w:pPr>
              <w:tabs>
                <w:tab w:val="right" w:pos="4642"/>
              </w:tabs>
              <w:spacing w:after="0" w:line="240" w:lineRule="auto"/>
              <w:jc w:val="both"/>
              <w:rPr>
                <w:rFonts w:ascii="Times New Roman" w:eastAsia="Times New Roman" w:hAnsi="Times New Roman" w:cs="Times New Roman"/>
                <w:sz w:val="24"/>
                <w:szCs w:val="24"/>
                <w:lang w:eastAsia="ru-RU"/>
              </w:rPr>
            </w:pPr>
            <w:r w:rsidRPr="002319A7">
              <w:rPr>
                <w:rFonts w:ascii="Times New Roman" w:eastAsia="Times New Roman" w:hAnsi="Times New Roman" w:cs="Times New Roman"/>
                <w:sz w:val="24"/>
                <w:szCs w:val="24"/>
                <w:lang w:eastAsia="ru-RU"/>
              </w:rPr>
              <w:t xml:space="preserve">⌐                                                                </w:t>
            </w:r>
            <w:r w:rsidR="004A7AF3" w:rsidRPr="002319A7">
              <w:rPr>
                <w:rFonts w:ascii="Times New Roman" w:eastAsia="Times New Roman" w:hAnsi="Times New Roman" w:cs="Times New Roman"/>
                <w:sz w:val="24"/>
                <w:szCs w:val="24"/>
                <w:lang w:eastAsia="ru-RU"/>
              </w:rPr>
              <w:t xml:space="preserve"> </w:t>
            </w:r>
            <w:r w:rsidR="009924D8">
              <w:rPr>
                <w:rFonts w:ascii="Times New Roman" w:eastAsia="Times New Roman" w:hAnsi="Times New Roman" w:cs="Times New Roman"/>
                <w:sz w:val="24"/>
                <w:szCs w:val="24"/>
                <w:lang w:eastAsia="ru-RU"/>
              </w:rPr>
              <w:t xml:space="preserve">     </w:t>
            </w:r>
            <w:r w:rsidR="004A7AF3" w:rsidRPr="002319A7">
              <w:rPr>
                <w:rFonts w:ascii="Times New Roman" w:eastAsia="Times New Roman" w:hAnsi="Times New Roman" w:cs="Times New Roman"/>
                <w:sz w:val="24"/>
                <w:szCs w:val="24"/>
                <w:lang w:eastAsia="ru-RU"/>
              </w:rPr>
              <w:t xml:space="preserve"> </w:t>
            </w:r>
            <w:r w:rsidRPr="002319A7">
              <w:rPr>
                <w:rFonts w:ascii="Times New Roman" w:eastAsia="Times New Roman" w:hAnsi="Times New Roman" w:cs="Times New Roman"/>
                <w:sz w:val="24"/>
                <w:szCs w:val="24"/>
                <w:lang w:eastAsia="ru-RU"/>
              </w:rPr>
              <w:t>¬</w:t>
            </w:r>
          </w:p>
          <w:p w:rsidR="006944F9" w:rsidRPr="002319A7" w:rsidRDefault="009555C4" w:rsidP="003F5BD3">
            <w:pPr>
              <w:spacing w:after="0" w:line="240" w:lineRule="auto"/>
              <w:jc w:val="both"/>
              <w:rPr>
                <w:rFonts w:ascii="Times New Roman" w:eastAsia="Times New Roman" w:hAnsi="Times New Roman" w:cs="Times New Roman"/>
                <w:sz w:val="24"/>
                <w:szCs w:val="24"/>
                <w:lang w:eastAsia="ru-RU"/>
              </w:rPr>
            </w:pPr>
            <w:r w:rsidRPr="002319A7">
              <w:rPr>
                <w:rFonts w:ascii="Times New Roman" w:eastAsia="Times New Roman" w:hAnsi="Times New Roman" w:cs="Times New Roman"/>
                <w:sz w:val="24"/>
                <w:szCs w:val="24"/>
                <w:lang w:eastAsia="ru-RU"/>
              </w:rPr>
              <w:t xml:space="preserve"> </w:t>
            </w:r>
            <w:r w:rsidR="00B50E1A" w:rsidRPr="003401EC">
              <w:rPr>
                <w:rFonts w:ascii="Times New Roman" w:hAnsi="Times New Roman" w:cs="Times New Roman"/>
                <w:sz w:val="24"/>
                <w:szCs w:val="24"/>
              </w:rPr>
              <w:t>О внесении изменений в Положение о статусе депутата Думы Ангарского городского округа, утвержденное решением Думы Ангарского городского округа от 24.06.2015 года № 36-05/01рД</w:t>
            </w:r>
          </w:p>
          <w:p w:rsidR="009555C4" w:rsidRPr="002319A7" w:rsidRDefault="009555C4" w:rsidP="003F5BD3">
            <w:pPr>
              <w:spacing w:after="0" w:line="240" w:lineRule="auto"/>
              <w:jc w:val="both"/>
              <w:rPr>
                <w:rFonts w:ascii="Times New Roman" w:eastAsia="Times New Roman" w:hAnsi="Times New Roman" w:cs="Times New Roman"/>
                <w:sz w:val="24"/>
                <w:szCs w:val="24"/>
                <w:lang w:eastAsia="ru-RU"/>
              </w:rPr>
            </w:pPr>
          </w:p>
        </w:tc>
        <w:tc>
          <w:tcPr>
            <w:tcW w:w="4796" w:type="dxa"/>
          </w:tcPr>
          <w:p w:rsidR="009555C4" w:rsidRPr="002319A7" w:rsidRDefault="009555C4" w:rsidP="003F5BD3">
            <w:pPr>
              <w:spacing w:after="0" w:line="240" w:lineRule="auto"/>
              <w:rPr>
                <w:rFonts w:ascii="Times New Roman" w:eastAsia="Times New Roman" w:hAnsi="Times New Roman" w:cs="Times New Roman"/>
                <w:sz w:val="24"/>
                <w:szCs w:val="24"/>
                <w:lang w:eastAsia="ru-RU"/>
              </w:rPr>
            </w:pPr>
          </w:p>
        </w:tc>
      </w:tr>
    </w:tbl>
    <w:p w:rsidR="009555C4" w:rsidRPr="002319A7" w:rsidRDefault="009555C4" w:rsidP="003F5BD3">
      <w:pPr>
        <w:tabs>
          <w:tab w:val="left" w:pos="709"/>
        </w:tabs>
        <w:spacing w:after="0" w:line="240" w:lineRule="auto"/>
        <w:rPr>
          <w:rFonts w:ascii="Times New Roman" w:eastAsia="Times New Roman" w:hAnsi="Times New Roman" w:cs="Times New Roman"/>
          <w:sz w:val="24"/>
          <w:szCs w:val="24"/>
          <w:lang w:eastAsia="ru-RU"/>
        </w:rPr>
      </w:pPr>
    </w:p>
    <w:p w:rsidR="00960FD9" w:rsidRPr="002319A7" w:rsidRDefault="00960FD9" w:rsidP="009924D8">
      <w:pPr>
        <w:tabs>
          <w:tab w:val="left" w:pos="709"/>
        </w:tabs>
        <w:spacing w:after="0" w:line="240" w:lineRule="auto"/>
        <w:jc w:val="both"/>
        <w:rPr>
          <w:rFonts w:ascii="Times New Roman" w:eastAsia="Times New Roman" w:hAnsi="Times New Roman" w:cs="Times New Roman"/>
          <w:sz w:val="24"/>
          <w:szCs w:val="24"/>
          <w:lang w:eastAsia="ru-RU"/>
        </w:rPr>
      </w:pPr>
      <w:r w:rsidRPr="002319A7">
        <w:rPr>
          <w:rFonts w:ascii="Times New Roman" w:eastAsia="Times New Roman" w:hAnsi="Times New Roman" w:cs="Times New Roman"/>
          <w:sz w:val="24"/>
          <w:szCs w:val="24"/>
          <w:lang w:eastAsia="ru-RU"/>
        </w:rPr>
        <w:tab/>
      </w:r>
      <w:r w:rsidR="006944F9" w:rsidRPr="002319A7">
        <w:rPr>
          <w:rFonts w:ascii="Times New Roman" w:eastAsia="Times New Roman" w:hAnsi="Times New Roman" w:cs="Times New Roman"/>
          <w:sz w:val="24"/>
          <w:szCs w:val="24"/>
          <w:lang w:eastAsia="ru-RU"/>
        </w:rPr>
        <w:t>В соответствии с Федеральным законом от 06.10.2003 года № 131-ФЗ «Об общих принципах организации местного самоуправление в Российской Федерации»</w:t>
      </w:r>
      <w:r w:rsidR="00921A92">
        <w:rPr>
          <w:rFonts w:ascii="Times New Roman" w:eastAsia="Times New Roman" w:hAnsi="Times New Roman" w:cs="Times New Roman"/>
          <w:sz w:val="24"/>
          <w:szCs w:val="24"/>
          <w:lang w:eastAsia="ru-RU"/>
        </w:rPr>
        <w:t>,</w:t>
      </w:r>
      <w:r w:rsidR="00577361" w:rsidRPr="002319A7">
        <w:rPr>
          <w:rFonts w:ascii="Times New Roman" w:eastAsia="Times New Roman" w:hAnsi="Times New Roman" w:cs="Times New Roman"/>
          <w:sz w:val="24"/>
          <w:szCs w:val="24"/>
          <w:lang w:eastAsia="ru-RU"/>
        </w:rPr>
        <w:t xml:space="preserve"> </w:t>
      </w:r>
      <w:proofErr w:type="gramStart"/>
      <w:r w:rsidR="00577361" w:rsidRPr="002319A7">
        <w:rPr>
          <w:rFonts w:ascii="Times New Roman" w:eastAsia="Times New Roman" w:hAnsi="Times New Roman"/>
          <w:sz w:val="24"/>
          <w:szCs w:val="24"/>
          <w:lang w:eastAsia="ru-RU"/>
        </w:rPr>
        <w:t>на</w:t>
      </w:r>
      <w:proofErr w:type="gramEnd"/>
      <w:r w:rsidR="00577361" w:rsidRPr="002319A7">
        <w:rPr>
          <w:rFonts w:ascii="Times New Roman" w:eastAsia="Times New Roman" w:hAnsi="Times New Roman"/>
          <w:sz w:val="24"/>
          <w:szCs w:val="24"/>
          <w:lang w:eastAsia="ru-RU"/>
        </w:rPr>
        <w:t xml:space="preserve"> </w:t>
      </w:r>
      <w:proofErr w:type="gramStart"/>
      <w:r w:rsidR="00577361" w:rsidRPr="002319A7">
        <w:rPr>
          <w:rFonts w:ascii="Times New Roman" w:eastAsia="Times New Roman" w:hAnsi="Times New Roman"/>
          <w:sz w:val="24"/>
          <w:szCs w:val="24"/>
          <w:lang w:eastAsia="ru-RU"/>
        </w:rPr>
        <w:t>основании Федерального закона от 30.04.2021 года № 116-ФЗ «О внесении изменений в отдельные законодательные акты Российской Федерации», Федерального закона от 24.04.2020 года № 148-ФЗ «О внесении изменений в отдельные законодательные акты Российской Федерации»</w:t>
      </w:r>
      <w:r w:rsidR="006944F9" w:rsidRPr="002319A7">
        <w:rPr>
          <w:rFonts w:ascii="Times New Roman" w:eastAsia="Times New Roman" w:hAnsi="Times New Roman" w:cs="Times New Roman"/>
          <w:sz w:val="24"/>
          <w:szCs w:val="24"/>
          <w:lang w:eastAsia="ru-RU"/>
        </w:rPr>
        <w:t xml:space="preserve">, </w:t>
      </w:r>
      <w:r w:rsidR="00AB4469" w:rsidRPr="00AB4469">
        <w:rPr>
          <w:rFonts w:ascii="Times New Roman" w:eastAsia="Times New Roman" w:hAnsi="Times New Roman" w:cs="Times New Roman"/>
          <w:sz w:val="24"/>
          <w:szCs w:val="24"/>
          <w:lang w:eastAsia="ru-RU"/>
        </w:rPr>
        <w:t>Закон</w:t>
      </w:r>
      <w:r w:rsidR="004B7576">
        <w:rPr>
          <w:rFonts w:ascii="Times New Roman" w:eastAsia="Times New Roman" w:hAnsi="Times New Roman" w:cs="Times New Roman"/>
          <w:sz w:val="24"/>
          <w:szCs w:val="24"/>
          <w:lang w:eastAsia="ru-RU"/>
        </w:rPr>
        <w:t>а</w:t>
      </w:r>
      <w:r w:rsidR="00AB4469" w:rsidRPr="00AB4469">
        <w:rPr>
          <w:rFonts w:ascii="Times New Roman" w:eastAsia="Times New Roman" w:hAnsi="Times New Roman" w:cs="Times New Roman"/>
          <w:sz w:val="24"/>
          <w:szCs w:val="24"/>
          <w:lang w:eastAsia="ru-RU"/>
        </w:rPr>
        <w:t xml:space="preserve"> Иркутской области от 07.11.2017</w:t>
      </w:r>
      <w:r w:rsidR="00AB4469">
        <w:rPr>
          <w:rFonts w:ascii="Times New Roman" w:eastAsia="Times New Roman" w:hAnsi="Times New Roman" w:cs="Times New Roman"/>
          <w:sz w:val="24"/>
          <w:szCs w:val="24"/>
          <w:lang w:eastAsia="ru-RU"/>
        </w:rPr>
        <w:t xml:space="preserve"> года № 73-ОЗ «</w:t>
      </w:r>
      <w:r w:rsidR="00AB4469" w:rsidRPr="00AB4469">
        <w:rPr>
          <w:rFonts w:ascii="Times New Roman" w:eastAsia="Times New Roman" w:hAnsi="Times New Roman" w:cs="Times New Roman"/>
          <w:sz w:val="24"/>
          <w:szCs w:val="24"/>
          <w:lang w:eastAsia="ru-RU"/>
        </w:rPr>
        <w:t>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w:t>
      </w:r>
      <w:proofErr w:type="gramEnd"/>
      <w:r w:rsidR="00AB4469" w:rsidRPr="00AB4469">
        <w:rPr>
          <w:rFonts w:ascii="Times New Roman" w:eastAsia="Times New Roman" w:hAnsi="Times New Roman" w:cs="Times New Roman"/>
          <w:sz w:val="24"/>
          <w:szCs w:val="24"/>
          <w:lang w:eastAsia="ru-RU"/>
        </w:rPr>
        <w:t xml:space="preserve"> </w:t>
      </w:r>
      <w:proofErr w:type="gramStart"/>
      <w:r w:rsidR="00AB4469" w:rsidRPr="00AB4469">
        <w:rPr>
          <w:rFonts w:ascii="Times New Roman" w:eastAsia="Times New Roman" w:hAnsi="Times New Roman" w:cs="Times New Roman"/>
          <w:sz w:val="24"/>
          <w:szCs w:val="24"/>
          <w:lang w:eastAsia="ru-RU"/>
        </w:rPr>
        <w:t>и проверке достоверности и полноты представленных ими сведений о доходах, расходах, об имуществе и обязател</w:t>
      </w:r>
      <w:r w:rsidR="00AB4469">
        <w:rPr>
          <w:rFonts w:ascii="Times New Roman" w:eastAsia="Times New Roman" w:hAnsi="Times New Roman" w:cs="Times New Roman"/>
          <w:sz w:val="24"/>
          <w:szCs w:val="24"/>
          <w:lang w:eastAsia="ru-RU"/>
        </w:rPr>
        <w:t>ьствах имущественного характера»</w:t>
      </w:r>
      <w:r w:rsidR="00D050E8">
        <w:rPr>
          <w:rFonts w:ascii="Times New Roman" w:eastAsia="Times New Roman" w:hAnsi="Times New Roman" w:cs="Times New Roman"/>
          <w:sz w:val="24"/>
          <w:szCs w:val="24"/>
          <w:lang w:eastAsia="ru-RU"/>
        </w:rPr>
        <w:t>,</w:t>
      </w:r>
      <w:r w:rsidR="001D6170">
        <w:rPr>
          <w:rFonts w:ascii="Times New Roman" w:eastAsia="Times New Roman" w:hAnsi="Times New Roman" w:cs="Times New Roman"/>
          <w:sz w:val="24"/>
          <w:szCs w:val="24"/>
          <w:lang w:eastAsia="ru-RU"/>
        </w:rPr>
        <w:t xml:space="preserve"> </w:t>
      </w:r>
      <w:r w:rsidR="001D6170" w:rsidRPr="001D6170">
        <w:rPr>
          <w:rFonts w:ascii="Times New Roman" w:eastAsia="Times New Roman" w:hAnsi="Times New Roman" w:cs="Times New Roman"/>
          <w:sz w:val="24"/>
          <w:szCs w:val="24"/>
          <w:lang w:eastAsia="ru-RU"/>
        </w:rPr>
        <w:t>Указ</w:t>
      </w:r>
      <w:r w:rsidR="001D6170">
        <w:rPr>
          <w:rFonts w:ascii="Times New Roman" w:eastAsia="Times New Roman" w:hAnsi="Times New Roman" w:cs="Times New Roman"/>
          <w:sz w:val="24"/>
          <w:szCs w:val="24"/>
          <w:lang w:eastAsia="ru-RU"/>
        </w:rPr>
        <w:t>а</w:t>
      </w:r>
      <w:r w:rsidR="001D6170" w:rsidRPr="001D6170">
        <w:rPr>
          <w:rFonts w:ascii="Times New Roman" w:eastAsia="Times New Roman" w:hAnsi="Times New Roman" w:cs="Times New Roman"/>
          <w:sz w:val="24"/>
          <w:szCs w:val="24"/>
          <w:lang w:eastAsia="ru-RU"/>
        </w:rPr>
        <w:t xml:space="preserve"> Губернатора Иркутской области от 15.03.201</w:t>
      </w:r>
      <w:r w:rsidR="001D6170">
        <w:rPr>
          <w:rFonts w:ascii="Times New Roman" w:eastAsia="Times New Roman" w:hAnsi="Times New Roman" w:cs="Times New Roman"/>
          <w:sz w:val="24"/>
          <w:szCs w:val="24"/>
          <w:lang w:eastAsia="ru-RU"/>
        </w:rPr>
        <w:t>8 года № 51-уг «</w:t>
      </w:r>
      <w:r w:rsidR="001D6170" w:rsidRPr="001D6170">
        <w:rPr>
          <w:rFonts w:ascii="Times New Roman" w:eastAsia="Times New Roman" w:hAnsi="Times New Roman" w:cs="Times New Roman"/>
          <w:sz w:val="24"/>
          <w:szCs w:val="24"/>
          <w:lang w:eastAsia="ru-RU"/>
        </w:rPr>
        <w:t>Об утверждении Положения об отдельных вопросах, связанных с реализ</w:t>
      </w:r>
      <w:r w:rsidR="001D6170">
        <w:rPr>
          <w:rFonts w:ascii="Times New Roman" w:eastAsia="Times New Roman" w:hAnsi="Times New Roman" w:cs="Times New Roman"/>
          <w:sz w:val="24"/>
          <w:szCs w:val="24"/>
          <w:lang w:eastAsia="ru-RU"/>
        </w:rPr>
        <w:t>ацией Закона Иркутской области «</w:t>
      </w:r>
      <w:r w:rsidR="001D6170" w:rsidRPr="001D6170">
        <w:rPr>
          <w:rFonts w:ascii="Times New Roman" w:eastAsia="Times New Roman" w:hAnsi="Times New Roman" w:cs="Times New Roman"/>
          <w:sz w:val="24"/>
          <w:szCs w:val="24"/>
          <w:lang w:eastAsia="ru-RU"/>
        </w:rPr>
        <w:t>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w:t>
      </w:r>
      <w:proofErr w:type="gramEnd"/>
      <w:r w:rsidR="001D6170" w:rsidRPr="001D6170">
        <w:rPr>
          <w:rFonts w:ascii="Times New Roman" w:eastAsia="Times New Roman" w:hAnsi="Times New Roman" w:cs="Times New Roman"/>
          <w:sz w:val="24"/>
          <w:szCs w:val="24"/>
          <w:lang w:eastAsia="ru-RU"/>
        </w:rPr>
        <w:t xml:space="preserve"> проверке достоверности и полноты представленных ими сведений о доходах, расходах, об имуществе и обязательствах имущественн</w:t>
      </w:r>
      <w:r w:rsidR="001D6170">
        <w:rPr>
          <w:rFonts w:ascii="Times New Roman" w:eastAsia="Times New Roman" w:hAnsi="Times New Roman" w:cs="Times New Roman"/>
          <w:sz w:val="24"/>
          <w:szCs w:val="24"/>
          <w:lang w:eastAsia="ru-RU"/>
        </w:rPr>
        <w:t>ого характера»,</w:t>
      </w:r>
      <w:r w:rsidR="007B4292">
        <w:rPr>
          <w:rFonts w:ascii="Times New Roman" w:eastAsia="Times New Roman" w:hAnsi="Times New Roman" w:cs="Times New Roman"/>
          <w:sz w:val="24"/>
          <w:szCs w:val="24"/>
          <w:lang w:eastAsia="ru-RU"/>
        </w:rPr>
        <w:t xml:space="preserve"> </w:t>
      </w:r>
      <w:r w:rsidR="00EC4E36">
        <w:rPr>
          <w:rFonts w:ascii="Times New Roman" w:eastAsia="Times New Roman" w:hAnsi="Times New Roman" w:cs="Times New Roman"/>
          <w:sz w:val="24"/>
          <w:szCs w:val="24"/>
          <w:lang w:eastAsia="ru-RU"/>
        </w:rPr>
        <w:t xml:space="preserve">руководствуясь </w:t>
      </w:r>
      <w:r w:rsidR="001D6170">
        <w:rPr>
          <w:rFonts w:ascii="Times New Roman" w:eastAsia="Times New Roman" w:hAnsi="Times New Roman" w:cs="Times New Roman"/>
          <w:sz w:val="24"/>
          <w:szCs w:val="24"/>
          <w:lang w:eastAsia="ru-RU"/>
        </w:rPr>
        <w:t>статьями</w:t>
      </w:r>
      <w:r w:rsidR="006944F9" w:rsidRPr="002319A7">
        <w:rPr>
          <w:rFonts w:ascii="Times New Roman" w:eastAsia="Times New Roman" w:hAnsi="Times New Roman" w:cs="Times New Roman"/>
          <w:sz w:val="24"/>
          <w:szCs w:val="24"/>
          <w:lang w:eastAsia="ru-RU"/>
        </w:rPr>
        <w:t xml:space="preserve"> 34</w:t>
      </w:r>
      <w:r w:rsidR="001D6170">
        <w:rPr>
          <w:rFonts w:ascii="Times New Roman" w:eastAsia="Times New Roman" w:hAnsi="Times New Roman" w:cs="Times New Roman"/>
          <w:sz w:val="24"/>
          <w:szCs w:val="24"/>
          <w:lang w:eastAsia="ru-RU"/>
        </w:rPr>
        <w:t>, 35</w:t>
      </w:r>
      <w:r w:rsidR="006944F9" w:rsidRPr="002319A7">
        <w:rPr>
          <w:rFonts w:ascii="Times New Roman" w:eastAsia="Times New Roman" w:hAnsi="Times New Roman" w:cs="Times New Roman"/>
          <w:sz w:val="24"/>
          <w:szCs w:val="24"/>
          <w:lang w:eastAsia="ru-RU"/>
        </w:rPr>
        <w:t xml:space="preserve"> Устава Ан</w:t>
      </w:r>
      <w:r w:rsidR="00BE5B55">
        <w:rPr>
          <w:rFonts w:ascii="Times New Roman" w:eastAsia="Times New Roman" w:hAnsi="Times New Roman" w:cs="Times New Roman"/>
          <w:sz w:val="24"/>
          <w:szCs w:val="24"/>
          <w:lang w:eastAsia="ru-RU"/>
        </w:rPr>
        <w:t>гарского городского округа, Дума</w:t>
      </w:r>
      <w:r w:rsidR="006944F9" w:rsidRPr="002319A7">
        <w:rPr>
          <w:rFonts w:ascii="Times New Roman" w:eastAsia="Times New Roman" w:hAnsi="Times New Roman" w:cs="Times New Roman"/>
          <w:sz w:val="24"/>
          <w:szCs w:val="24"/>
          <w:lang w:eastAsia="ru-RU"/>
        </w:rPr>
        <w:t xml:space="preserve"> Ангарского городского округа </w:t>
      </w:r>
    </w:p>
    <w:p w:rsidR="009555C4" w:rsidRPr="002319A7" w:rsidRDefault="009555C4" w:rsidP="003F5BD3">
      <w:pPr>
        <w:spacing w:after="0" w:line="240" w:lineRule="auto"/>
        <w:jc w:val="both"/>
        <w:rPr>
          <w:rFonts w:ascii="Times New Roman" w:eastAsia="Times New Roman" w:hAnsi="Times New Roman" w:cs="Times New Roman"/>
          <w:sz w:val="24"/>
          <w:szCs w:val="24"/>
          <w:lang w:eastAsia="ru-RU"/>
        </w:rPr>
      </w:pPr>
    </w:p>
    <w:p w:rsidR="009555C4" w:rsidRPr="002319A7" w:rsidRDefault="009555C4" w:rsidP="003F5BD3">
      <w:pPr>
        <w:spacing w:after="0" w:line="240" w:lineRule="auto"/>
        <w:jc w:val="center"/>
        <w:rPr>
          <w:rFonts w:ascii="Times New Roman" w:eastAsia="Times New Roman" w:hAnsi="Times New Roman" w:cs="Times New Roman"/>
          <w:b/>
          <w:spacing w:val="80"/>
          <w:sz w:val="24"/>
          <w:szCs w:val="24"/>
          <w:lang w:eastAsia="ru-RU"/>
        </w:rPr>
      </w:pPr>
      <w:r w:rsidRPr="002319A7">
        <w:rPr>
          <w:rFonts w:ascii="Times New Roman" w:eastAsia="Times New Roman" w:hAnsi="Times New Roman" w:cs="Times New Roman"/>
          <w:b/>
          <w:spacing w:val="80"/>
          <w:sz w:val="24"/>
          <w:szCs w:val="24"/>
          <w:lang w:eastAsia="ru-RU"/>
        </w:rPr>
        <w:t>РЕШИЛА:</w:t>
      </w:r>
    </w:p>
    <w:p w:rsidR="004A7AF3" w:rsidRPr="002319A7" w:rsidRDefault="004A7AF3" w:rsidP="003F5BD3">
      <w:pPr>
        <w:spacing w:after="0" w:line="240" w:lineRule="auto"/>
        <w:jc w:val="center"/>
        <w:rPr>
          <w:rFonts w:ascii="Times New Roman" w:eastAsia="Times New Roman" w:hAnsi="Times New Roman" w:cs="Times New Roman"/>
          <w:b/>
          <w:spacing w:val="80"/>
          <w:sz w:val="24"/>
          <w:szCs w:val="24"/>
          <w:lang w:eastAsia="ru-RU"/>
        </w:rPr>
      </w:pPr>
    </w:p>
    <w:p w:rsidR="009555C4" w:rsidRPr="002319A7" w:rsidRDefault="007720D8" w:rsidP="003F5BD3">
      <w:pPr>
        <w:tabs>
          <w:tab w:val="left" w:pos="709"/>
        </w:tabs>
        <w:spacing w:after="0" w:line="240" w:lineRule="auto"/>
        <w:jc w:val="both"/>
        <w:rPr>
          <w:rFonts w:ascii="Times New Roman" w:hAnsi="Times New Roman" w:cs="Times New Roman"/>
          <w:sz w:val="24"/>
          <w:szCs w:val="24"/>
        </w:rPr>
      </w:pPr>
      <w:r w:rsidRPr="002319A7">
        <w:rPr>
          <w:rFonts w:ascii="Times New Roman" w:eastAsia="Times New Roman" w:hAnsi="Times New Roman" w:cs="Times New Roman"/>
          <w:bCs/>
          <w:sz w:val="24"/>
          <w:szCs w:val="24"/>
          <w:lang w:eastAsia="ru-RU"/>
        </w:rPr>
        <w:tab/>
      </w:r>
      <w:r w:rsidR="00E65B33" w:rsidRPr="002319A7">
        <w:rPr>
          <w:rFonts w:ascii="Times New Roman" w:eastAsia="Times New Roman" w:hAnsi="Times New Roman" w:cs="Times New Roman"/>
          <w:bCs/>
          <w:sz w:val="24"/>
          <w:szCs w:val="24"/>
          <w:lang w:eastAsia="ru-RU"/>
        </w:rPr>
        <w:t xml:space="preserve">1. </w:t>
      </w:r>
      <w:proofErr w:type="gramStart"/>
      <w:r w:rsidR="00E65B33" w:rsidRPr="002319A7">
        <w:rPr>
          <w:rFonts w:ascii="Times New Roman" w:eastAsia="Times New Roman" w:hAnsi="Times New Roman" w:cs="Times New Roman"/>
          <w:bCs/>
          <w:sz w:val="24"/>
          <w:szCs w:val="24"/>
          <w:lang w:eastAsia="ru-RU"/>
        </w:rPr>
        <w:t xml:space="preserve">Внести в Положение о статусе </w:t>
      </w:r>
      <w:r w:rsidR="000C1722">
        <w:rPr>
          <w:rFonts w:ascii="Times New Roman" w:eastAsia="Times New Roman" w:hAnsi="Times New Roman" w:cs="Times New Roman"/>
          <w:bCs/>
          <w:sz w:val="24"/>
          <w:szCs w:val="24"/>
          <w:lang w:eastAsia="ru-RU"/>
        </w:rPr>
        <w:t xml:space="preserve">депутата </w:t>
      </w:r>
      <w:r w:rsidR="00E65B33" w:rsidRPr="002319A7">
        <w:rPr>
          <w:rFonts w:ascii="Times New Roman" w:eastAsia="Times New Roman" w:hAnsi="Times New Roman" w:cs="Times New Roman"/>
          <w:bCs/>
          <w:sz w:val="24"/>
          <w:szCs w:val="24"/>
          <w:lang w:eastAsia="ru-RU"/>
        </w:rPr>
        <w:t xml:space="preserve">Думы Ангарского городского округа, утвержденное решением Думы Ангарского городского округа от 24.06.2015 года № 36-05/01рД (в редакции решений Думы Ангарского городского округа </w:t>
      </w:r>
      <w:r w:rsidR="00E65B33" w:rsidRPr="002319A7">
        <w:rPr>
          <w:rFonts w:ascii="Times New Roman" w:hAnsi="Times New Roman" w:cs="Times New Roman"/>
          <w:sz w:val="24"/>
          <w:szCs w:val="24"/>
        </w:rPr>
        <w:t xml:space="preserve">от 30.09.2015 года № </w:t>
      </w:r>
      <w:r w:rsidR="00E65B33" w:rsidRPr="002319A7">
        <w:rPr>
          <w:rFonts w:ascii="Times New Roman" w:hAnsi="Times New Roman" w:cs="Times New Roman"/>
          <w:sz w:val="24"/>
          <w:szCs w:val="24"/>
        </w:rPr>
        <w:lastRenderedPageBreak/>
        <w:t>91-07/01рД, от 25.02.2016 года № 155-13/01рД, от 05.07.2016 года № 201-20/01рД, от 28.0</w:t>
      </w:r>
      <w:r w:rsidR="00FD25BA">
        <w:rPr>
          <w:rFonts w:ascii="Times New Roman" w:hAnsi="Times New Roman" w:cs="Times New Roman"/>
          <w:sz w:val="24"/>
          <w:szCs w:val="24"/>
        </w:rPr>
        <w:t>6.2017 года № 313-37/01рД, от 27.02</w:t>
      </w:r>
      <w:r w:rsidR="00E65B33" w:rsidRPr="002319A7">
        <w:rPr>
          <w:rFonts w:ascii="Times New Roman" w:hAnsi="Times New Roman" w:cs="Times New Roman"/>
          <w:sz w:val="24"/>
          <w:szCs w:val="24"/>
        </w:rPr>
        <w:t>.2018 года № 369-47/01рД, от 01.04.2019 года № 481-63/01рД, от 30.10.2020</w:t>
      </w:r>
      <w:proofErr w:type="gramEnd"/>
      <w:r w:rsidR="00E65B33" w:rsidRPr="002319A7">
        <w:rPr>
          <w:rFonts w:ascii="Times New Roman" w:hAnsi="Times New Roman" w:cs="Times New Roman"/>
          <w:sz w:val="24"/>
          <w:szCs w:val="24"/>
        </w:rPr>
        <w:t xml:space="preserve"> года № 15-02/02рД, </w:t>
      </w:r>
      <w:r w:rsidRPr="002319A7">
        <w:rPr>
          <w:rFonts w:ascii="Times New Roman" w:hAnsi="Times New Roman" w:cs="Times New Roman"/>
          <w:sz w:val="24"/>
          <w:szCs w:val="24"/>
        </w:rPr>
        <w:t>от 28.04.2021 года № 61-12/02рД), следующие изменения:</w:t>
      </w:r>
    </w:p>
    <w:p w:rsidR="007720D8" w:rsidRPr="002319A7" w:rsidRDefault="00BE5B55" w:rsidP="003F5B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7720D8" w:rsidRPr="002319A7">
        <w:rPr>
          <w:rFonts w:ascii="Times New Roman" w:hAnsi="Times New Roman" w:cs="Times New Roman"/>
          <w:sz w:val="24"/>
          <w:szCs w:val="24"/>
        </w:rPr>
        <w:t>пункт 7 части 2 статьи 3 изложить в следующей редакции:</w:t>
      </w:r>
    </w:p>
    <w:p w:rsidR="007720D8" w:rsidRDefault="007720D8" w:rsidP="003F5BD3">
      <w:pPr>
        <w:spacing w:after="0" w:line="240" w:lineRule="auto"/>
        <w:jc w:val="both"/>
        <w:rPr>
          <w:rFonts w:ascii="Times New Roman" w:hAnsi="Times New Roman" w:cs="Times New Roman"/>
          <w:sz w:val="24"/>
          <w:szCs w:val="24"/>
        </w:rPr>
      </w:pPr>
      <w:r w:rsidRPr="002319A7">
        <w:rPr>
          <w:rFonts w:ascii="Times New Roman" w:hAnsi="Times New Roman" w:cs="Times New Roman"/>
          <w:sz w:val="24"/>
          <w:szCs w:val="24"/>
        </w:rPr>
        <w:tab/>
      </w:r>
      <w:proofErr w:type="gramStart"/>
      <w:r w:rsidRPr="002319A7">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319A7">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319A7">
        <w:rPr>
          <w:rFonts w:ascii="Times New Roman" w:hAnsi="Times New Roman" w:cs="Times New Roman"/>
          <w:sz w:val="24"/>
          <w:szCs w:val="24"/>
        </w:rPr>
        <w:t>;»</w:t>
      </w:r>
      <w:proofErr w:type="gramEnd"/>
      <w:r w:rsidRPr="002319A7">
        <w:rPr>
          <w:rFonts w:ascii="Times New Roman" w:hAnsi="Times New Roman" w:cs="Times New Roman"/>
          <w:sz w:val="24"/>
          <w:szCs w:val="24"/>
        </w:rPr>
        <w:t>;</w:t>
      </w:r>
    </w:p>
    <w:p w:rsidR="00AD68CF" w:rsidRDefault="00AD68CF" w:rsidP="003F5B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E31FFA">
        <w:rPr>
          <w:rFonts w:ascii="Times New Roman" w:hAnsi="Times New Roman" w:cs="Times New Roman"/>
          <w:sz w:val="24"/>
          <w:szCs w:val="24"/>
        </w:rPr>
        <w:t xml:space="preserve"> </w:t>
      </w:r>
      <w:r w:rsidR="002C647E">
        <w:rPr>
          <w:rFonts w:ascii="Times New Roman" w:hAnsi="Times New Roman" w:cs="Times New Roman"/>
          <w:sz w:val="24"/>
          <w:szCs w:val="24"/>
        </w:rPr>
        <w:t>в статье 6:</w:t>
      </w:r>
    </w:p>
    <w:p w:rsidR="002C647E" w:rsidRDefault="004A4C6D" w:rsidP="003F5B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а) </w:t>
      </w:r>
      <w:r w:rsidR="002C647E">
        <w:rPr>
          <w:rFonts w:ascii="Times New Roman" w:hAnsi="Times New Roman" w:cs="Times New Roman"/>
          <w:sz w:val="24"/>
          <w:szCs w:val="24"/>
        </w:rPr>
        <w:t xml:space="preserve">пункт 7 </w:t>
      </w:r>
      <w:r w:rsidR="00DD280C">
        <w:rPr>
          <w:rFonts w:ascii="Times New Roman" w:hAnsi="Times New Roman" w:cs="Times New Roman"/>
          <w:sz w:val="24"/>
          <w:szCs w:val="24"/>
        </w:rPr>
        <w:t xml:space="preserve">части 1 </w:t>
      </w:r>
      <w:r w:rsidR="002C647E">
        <w:rPr>
          <w:rFonts w:ascii="Times New Roman" w:hAnsi="Times New Roman" w:cs="Times New Roman"/>
          <w:sz w:val="24"/>
          <w:szCs w:val="24"/>
        </w:rPr>
        <w:t>изложить в следующей редакции:</w:t>
      </w:r>
    </w:p>
    <w:p w:rsidR="002C647E" w:rsidRPr="002319A7" w:rsidRDefault="00B13EE6" w:rsidP="002C64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C647E">
        <w:rPr>
          <w:rFonts w:ascii="Times New Roman" w:hAnsi="Times New Roman" w:cs="Times New Roman"/>
          <w:sz w:val="24"/>
          <w:szCs w:val="24"/>
        </w:rPr>
        <w:t xml:space="preserve">7) соблюдать ограничения, запреты и исполнять </w:t>
      </w:r>
      <w:r w:rsidR="000903D9">
        <w:rPr>
          <w:rFonts w:ascii="Times New Roman" w:hAnsi="Times New Roman" w:cs="Times New Roman"/>
          <w:sz w:val="24"/>
          <w:szCs w:val="24"/>
        </w:rPr>
        <w:t>обязанности,</w:t>
      </w:r>
      <w:r w:rsidR="002C647E">
        <w:rPr>
          <w:rFonts w:ascii="Times New Roman" w:hAnsi="Times New Roman" w:cs="Times New Roman"/>
          <w:sz w:val="24"/>
          <w:szCs w:val="24"/>
        </w:rPr>
        <w:t xml:space="preserve"> </w:t>
      </w:r>
      <w:r w:rsidR="000903D9">
        <w:rPr>
          <w:rFonts w:ascii="Times New Roman" w:hAnsi="Times New Roman" w:cs="Times New Roman"/>
          <w:sz w:val="24"/>
          <w:szCs w:val="24"/>
        </w:rPr>
        <w:t xml:space="preserve">установленные </w:t>
      </w:r>
      <w:r w:rsidR="000903D9">
        <w:rPr>
          <w:rFonts w:ascii="Times New Roman" w:eastAsia="Times New Roman" w:hAnsi="Times New Roman" w:cs="Times New Roman"/>
          <w:sz w:val="24"/>
          <w:szCs w:val="24"/>
          <w:lang w:eastAsia="ru-RU"/>
        </w:rPr>
        <w:t>Федеральным</w:t>
      </w:r>
      <w:r w:rsidR="000903D9" w:rsidRPr="007B4292">
        <w:rPr>
          <w:rFonts w:ascii="Times New Roman" w:eastAsia="Times New Roman" w:hAnsi="Times New Roman" w:cs="Times New Roman"/>
          <w:sz w:val="24"/>
          <w:szCs w:val="24"/>
          <w:lang w:eastAsia="ru-RU"/>
        </w:rPr>
        <w:t xml:space="preserve"> закон</w:t>
      </w:r>
      <w:r w:rsidR="000903D9">
        <w:rPr>
          <w:rFonts w:ascii="Times New Roman" w:eastAsia="Times New Roman" w:hAnsi="Times New Roman" w:cs="Times New Roman"/>
          <w:sz w:val="24"/>
          <w:szCs w:val="24"/>
          <w:lang w:eastAsia="ru-RU"/>
        </w:rPr>
        <w:t>ом от 25.12.2008 года №</w:t>
      </w:r>
      <w:r w:rsidR="000903D9" w:rsidRPr="007B4292">
        <w:rPr>
          <w:rFonts w:ascii="Times New Roman" w:eastAsia="Times New Roman" w:hAnsi="Times New Roman" w:cs="Times New Roman"/>
          <w:sz w:val="24"/>
          <w:szCs w:val="24"/>
          <w:lang w:eastAsia="ru-RU"/>
        </w:rPr>
        <w:t xml:space="preserve"> 273-ФЗ </w:t>
      </w:r>
      <w:r w:rsidR="000903D9">
        <w:rPr>
          <w:rFonts w:ascii="Times New Roman" w:eastAsia="Times New Roman" w:hAnsi="Times New Roman" w:cs="Times New Roman"/>
          <w:sz w:val="24"/>
          <w:szCs w:val="24"/>
          <w:lang w:eastAsia="ru-RU"/>
        </w:rPr>
        <w:t>«О противодействии коррупции»</w:t>
      </w:r>
      <w:r w:rsidR="00A2629B">
        <w:rPr>
          <w:rFonts w:ascii="Times New Roman" w:eastAsia="Times New Roman" w:hAnsi="Times New Roman" w:cs="Times New Roman"/>
          <w:sz w:val="24"/>
          <w:szCs w:val="24"/>
          <w:lang w:eastAsia="ru-RU"/>
        </w:rPr>
        <w:t xml:space="preserve"> и другими федеральными законами</w:t>
      </w:r>
      <w:proofErr w:type="gramStart"/>
      <w:r w:rsidR="00A2629B">
        <w:rPr>
          <w:rFonts w:ascii="Times New Roman" w:eastAsia="Times New Roman" w:hAnsi="Times New Roman" w:cs="Times New Roman"/>
          <w:sz w:val="24"/>
          <w:szCs w:val="24"/>
          <w:lang w:eastAsia="ru-RU"/>
        </w:rPr>
        <w:t>;»</w:t>
      </w:r>
      <w:proofErr w:type="gramEnd"/>
      <w:r w:rsidR="00A2629B">
        <w:rPr>
          <w:rFonts w:ascii="Times New Roman" w:eastAsia="Times New Roman" w:hAnsi="Times New Roman" w:cs="Times New Roman"/>
          <w:sz w:val="24"/>
          <w:szCs w:val="24"/>
          <w:lang w:eastAsia="ru-RU"/>
        </w:rPr>
        <w:t>;</w:t>
      </w:r>
      <w:r w:rsidR="000903D9">
        <w:rPr>
          <w:rFonts w:ascii="Times New Roman" w:eastAsia="Times New Roman" w:hAnsi="Times New Roman" w:cs="Times New Roman"/>
          <w:sz w:val="24"/>
          <w:szCs w:val="24"/>
          <w:lang w:eastAsia="ru-RU"/>
        </w:rPr>
        <w:t xml:space="preserve"> </w:t>
      </w:r>
    </w:p>
    <w:p w:rsidR="00666267" w:rsidRPr="002319A7" w:rsidRDefault="00A2629B" w:rsidP="006662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85047F">
        <w:rPr>
          <w:rFonts w:ascii="Times New Roman" w:hAnsi="Times New Roman" w:cs="Times New Roman"/>
          <w:sz w:val="24"/>
          <w:szCs w:val="24"/>
        </w:rPr>
        <w:t>) часть 1</w:t>
      </w:r>
      <w:r w:rsidR="00666267" w:rsidRPr="002319A7">
        <w:rPr>
          <w:rFonts w:ascii="Times New Roman" w:hAnsi="Times New Roman" w:cs="Times New Roman"/>
          <w:sz w:val="24"/>
          <w:szCs w:val="24"/>
        </w:rPr>
        <w:t xml:space="preserve"> дополнить пунктом 9 следующего содержания:</w:t>
      </w:r>
    </w:p>
    <w:p w:rsidR="00555528" w:rsidRPr="002319A7" w:rsidRDefault="00666267" w:rsidP="00555528">
      <w:pPr>
        <w:autoSpaceDE w:val="0"/>
        <w:autoSpaceDN w:val="0"/>
        <w:spacing w:after="0" w:line="240" w:lineRule="auto"/>
        <w:jc w:val="both"/>
        <w:rPr>
          <w:rFonts w:ascii="Times New Roman" w:hAnsi="Times New Roman" w:cs="Times New Roman"/>
          <w:sz w:val="24"/>
          <w:szCs w:val="24"/>
        </w:rPr>
      </w:pPr>
      <w:r w:rsidRPr="002319A7">
        <w:rPr>
          <w:rFonts w:ascii="Times New Roman" w:hAnsi="Times New Roman" w:cs="Times New Roman"/>
          <w:sz w:val="24"/>
          <w:szCs w:val="24"/>
        </w:rPr>
        <w:tab/>
      </w:r>
      <w:proofErr w:type="gramStart"/>
      <w:r w:rsidRPr="002319A7">
        <w:rPr>
          <w:rFonts w:ascii="Times New Roman" w:hAnsi="Times New Roman" w:cs="Times New Roman"/>
          <w:sz w:val="24"/>
          <w:szCs w:val="24"/>
        </w:rPr>
        <w:t>«9)</w:t>
      </w:r>
      <w:r w:rsidR="00B13EE6">
        <w:rPr>
          <w:rFonts w:ascii="Times New Roman" w:hAnsi="Times New Roman" w:cs="Times New Roman"/>
          <w:sz w:val="24"/>
          <w:szCs w:val="24"/>
        </w:rPr>
        <w:t xml:space="preserve"> направлять</w:t>
      </w:r>
      <w:r w:rsidR="00555528" w:rsidRPr="002319A7">
        <w:rPr>
          <w:rFonts w:ascii="Times New Roman" w:hAnsi="Times New Roman" w:cs="Times New Roman"/>
          <w:sz w:val="24"/>
          <w:szCs w:val="24"/>
        </w:rPr>
        <w:t xml:space="preserve"> в Думу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для размещения  в информационно-телекоммуникационной сети «Интернет» на официальном сайте Думы в порядке, </w:t>
      </w:r>
      <w:r w:rsidR="00775313">
        <w:rPr>
          <w:rFonts w:ascii="Times New Roman" w:hAnsi="Times New Roman" w:cs="Times New Roman"/>
          <w:sz w:val="24"/>
          <w:szCs w:val="24"/>
        </w:rPr>
        <w:t>утвержденным</w:t>
      </w:r>
      <w:r w:rsidR="001C6319" w:rsidRPr="002319A7">
        <w:rPr>
          <w:rFonts w:ascii="Times New Roman" w:hAnsi="Times New Roman" w:cs="Times New Roman"/>
          <w:sz w:val="24"/>
          <w:szCs w:val="24"/>
        </w:rPr>
        <w:t xml:space="preserve"> решением Думы от 23.03.2016 года № 161-14/01рД</w:t>
      </w:r>
      <w:r w:rsidR="001C6319">
        <w:rPr>
          <w:rFonts w:ascii="Times New Roman" w:hAnsi="Times New Roman" w:cs="Times New Roman"/>
          <w:sz w:val="24"/>
          <w:szCs w:val="24"/>
        </w:rPr>
        <w:t>.</w:t>
      </w:r>
      <w:r w:rsidR="00555528" w:rsidRPr="002319A7">
        <w:rPr>
          <w:rFonts w:ascii="Times New Roman" w:hAnsi="Times New Roman" w:cs="Times New Roman"/>
          <w:sz w:val="24"/>
          <w:szCs w:val="24"/>
        </w:rPr>
        <w:t>»;</w:t>
      </w:r>
      <w:proofErr w:type="gramEnd"/>
    </w:p>
    <w:p w:rsidR="00FF0757" w:rsidRPr="006510C9" w:rsidRDefault="00666267" w:rsidP="006510C9">
      <w:pPr>
        <w:autoSpaceDE w:val="0"/>
        <w:autoSpaceDN w:val="0"/>
        <w:spacing w:after="0" w:line="240" w:lineRule="auto"/>
        <w:jc w:val="both"/>
        <w:rPr>
          <w:sz w:val="24"/>
          <w:szCs w:val="24"/>
        </w:rPr>
      </w:pPr>
      <w:r w:rsidRPr="002319A7">
        <w:rPr>
          <w:rFonts w:ascii="Times New Roman" w:hAnsi="Times New Roman" w:cs="Times New Roman"/>
          <w:sz w:val="24"/>
          <w:szCs w:val="24"/>
        </w:rPr>
        <w:tab/>
      </w:r>
      <w:proofErr w:type="gramStart"/>
      <w:r w:rsidRPr="002319A7">
        <w:rPr>
          <w:rFonts w:ascii="Times New Roman" w:hAnsi="Times New Roman" w:cs="Times New Roman"/>
          <w:sz w:val="24"/>
          <w:szCs w:val="24"/>
        </w:rPr>
        <w:t>3</w:t>
      </w:r>
      <w:r w:rsidR="007720D8" w:rsidRPr="002319A7">
        <w:rPr>
          <w:rFonts w:ascii="Times New Roman" w:hAnsi="Times New Roman" w:cs="Times New Roman"/>
          <w:sz w:val="24"/>
          <w:szCs w:val="24"/>
        </w:rPr>
        <w:t>)</w:t>
      </w:r>
      <w:r w:rsidR="006510C9">
        <w:rPr>
          <w:rFonts w:ascii="Times New Roman" w:hAnsi="Times New Roman" w:cs="Times New Roman"/>
          <w:sz w:val="24"/>
          <w:szCs w:val="24"/>
        </w:rPr>
        <w:t xml:space="preserve"> </w:t>
      </w:r>
      <w:r w:rsidR="008D620A">
        <w:rPr>
          <w:rFonts w:ascii="Times New Roman" w:hAnsi="Times New Roman" w:cs="Times New Roman"/>
          <w:sz w:val="24"/>
          <w:szCs w:val="24"/>
        </w:rPr>
        <w:t xml:space="preserve">в </w:t>
      </w:r>
      <w:r w:rsidR="00B13EE6">
        <w:rPr>
          <w:rFonts w:ascii="Times New Roman" w:hAnsi="Times New Roman" w:cs="Times New Roman"/>
          <w:sz w:val="24"/>
          <w:szCs w:val="24"/>
        </w:rPr>
        <w:t>стать</w:t>
      </w:r>
      <w:r w:rsidR="008D620A">
        <w:rPr>
          <w:rFonts w:ascii="Times New Roman" w:hAnsi="Times New Roman" w:cs="Times New Roman"/>
          <w:sz w:val="24"/>
          <w:szCs w:val="24"/>
        </w:rPr>
        <w:t>е</w:t>
      </w:r>
      <w:r w:rsidR="007720D8" w:rsidRPr="002319A7">
        <w:rPr>
          <w:rFonts w:ascii="Times New Roman" w:hAnsi="Times New Roman" w:cs="Times New Roman"/>
          <w:sz w:val="24"/>
          <w:szCs w:val="24"/>
        </w:rPr>
        <w:t xml:space="preserve"> 21</w:t>
      </w:r>
      <w:r w:rsidR="008D620A">
        <w:rPr>
          <w:rFonts w:ascii="Times New Roman" w:hAnsi="Times New Roman" w:cs="Times New Roman"/>
          <w:sz w:val="24"/>
          <w:szCs w:val="24"/>
        </w:rPr>
        <w:t xml:space="preserve"> </w:t>
      </w:r>
      <w:r w:rsidR="006510C9">
        <w:rPr>
          <w:rFonts w:ascii="Times New Roman" w:hAnsi="Times New Roman" w:cs="Times New Roman"/>
          <w:sz w:val="24"/>
          <w:szCs w:val="24"/>
        </w:rPr>
        <w:t>слова «</w:t>
      </w:r>
      <w:r w:rsidR="006510C9" w:rsidRPr="006510C9">
        <w:rPr>
          <w:rFonts w:ascii="Times New Roman" w:hAnsi="Times New Roman" w:cs="Times New Roman"/>
          <w:bCs/>
          <w:sz w:val="24"/>
          <w:szCs w:val="24"/>
        </w:rPr>
        <w:t xml:space="preserve">и ее органов, а также иных полномочий, связанных со статусом депутата, с сохранением места работы (должности)» заменить словами </w:t>
      </w:r>
      <w:r w:rsidR="006510C9">
        <w:rPr>
          <w:rFonts w:ascii="Times New Roman" w:hAnsi="Times New Roman" w:cs="Times New Roman"/>
          <w:bCs/>
          <w:sz w:val="24"/>
          <w:szCs w:val="24"/>
        </w:rPr>
        <w:t>«</w:t>
      </w:r>
      <w:r w:rsidR="006510C9" w:rsidRPr="006510C9">
        <w:rPr>
          <w:rFonts w:ascii="Times New Roman" w:hAnsi="Times New Roman"/>
          <w:sz w:val="24"/>
          <w:szCs w:val="24"/>
        </w:rPr>
        <w:t>и формируемых ею органов, а также иных полномочий, связанных со статусом депутата, с сохранением места работы (должности) на период, продолжительность которого не может составлять более четырех рабочих дней в месяц».</w:t>
      </w:r>
      <w:r w:rsidR="006510C9">
        <w:rPr>
          <w:rFonts w:ascii="Times New Roman" w:hAnsi="Times New Roman" w:cs="Times New Roman"/>
          <w:sz w:val="24"/>
          <w:szCs w:val="24"/>
        </w:rPr>
        <w:t xml:space="preserve"> </w:t>
      </w:r>
      <w:proofErr w:type="gramEnd"/>
    </w:p>
    <w:p w:rsidR="005F416B" w:rsidRPr="002319A7" w:rsidRDefault="005F416B" w:rsidP="003F5BD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19A7">
        <w:rPr>
          <w:rFonts w:ascii="Times New Roman" w:hAnsi="Times New Roman"/>
          <w:sz w:val="24"/>
          <w:szCs w:val="24"/>
        </w:rPr>
        <w:tab/>
      </w:r>
      <w:r w:rsidR="004B3DCD">
        <w:rPr>
          <w:rFonts w:ascii="Times New Roman" w:eastAsia="Times New Roman" w:hAnsi="Times New Roman" w:cs="Times New Roman"/>
          <w:sz w:val="24"/>
          <w:szCs w:val="24"/>
          <w:lang w:eastAsia="ru-RU"/>
        </w:rPr>
        <w:t>2</w:t>
      </w:r>
      <w:r w:rsidRPr="002319A7">
        <w:rPr>
          <w:rFonts w:ascii="Times New Roman" w:eastAsia="Times New Roman" w:hAnsi="Times New Roman" w:cs="Times New Roman"/>
          <w:sz w:val="24"/>
          <w:szCs w:val="24"/>
          <w:lang w:eastAsia="ru-RU"/>
        </w:rPr>
        <w:t xml:space="preserve">. Настоящее решение вступает в силу после </w:t>
      </w:r>
      <w:r w:rsidR="00BB7578">
        <w:rPr>
          <w:rFonts w:ascii="Times New Roman" w:eastAsia="Times New Roman" w:hAnsi="Times New Roman" w:cs="Times New Roman"/>
          <w:sz w:val="24"/>
          <w:szCs w:val="24"/>
          <w:lang w:eastAsia="ru-RU"/>
        </w:rPr>
        <w:t>его официального опубликования.</w:t>
      </w:r>
    </w:p>
    <w:p w:rsidR="005F416B" w:rsidRPr="002319A7" w:rsidRDefault="004B3DCD" w:rsidP="003F5BD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F416B" w:rsidRPr="002319A7">
        <w:rPr>
          <w:rFonts w:ascii="Times New Roman" w:eastAsia="Times New Roman" w:hAnsi="Times New Roman" w:cs="Times New Roman"/>
          <w:sz w:val="24"/>
          <w:szCs w:val="24"/>
          <w:lang w:eastAsia="ru-RU"/>
        </w:rPr>
        <w:t>. Опубликовать настоящее решение в газете «Ангарские ведомости».</w:t>
      </w:r>
    </w:p>
    <w:p w:rsidR="005F416B" w:rsidRPr="002319A7" w:rsidRDefault="005F416B" w:rsidP="003F5BD3">
      <w:pPr>
        <w:spacing w:after="0" w:line="240" w:lineRule="auto"/>
        <w:jc w:val="both"/>
        <w:rPr>
          <w:rFonts w:ascii="Times New Roman" w:eastAsia="Times New Roman" w:hAnsi="Times New Roman" w:cs="Times New Roman"/>
          <w:bCs/>
          <w:sz w:val="24"/>
          <w:szCs w:val="24"/>
          <w:lang w:eastAsia="ru-RU"/>
        </w:rPr>
      </w:pPr>
    </w:p>
    <w:p w:rsidR="005F416B" w:rsidRPr="002319A7" w:rsidRDefault="005F416B" w:rsidP="003F5BD3">
      <w:pPr>
        <w:spacing w:after="0" w:line="240" w:lineRule="auto"/>
        <w:jc w:val="both"/>
        <w:rPr>
          <w:rFonts w:ascii="Times New Roman" w:eastAsia="Times New Roman" w:hAnsi="Times New Roman" w:cs="Times New Roman"/>
          <w:sz w:val="24"/>
          <w:szCs w:val="24"/>
          <w:lang w:eastAsia="ru-RU"/>
        </w:rPr>
      </w:pPr>
    </w:p>
    <w:p w:rsidR="005F416B" w:rsidRPr="002319A7" w:rsidRDefault="005F416B" w:rsidP="003F5BD3">
      <w:pPr>
        <w:spacing w:after="0" w:line="240" w:lineRule="auto"/>
        <w:jc w:val="both"/>
        <w:rPr>
          <w:rFonts w:ascii="Times New Roman" w:eastAsia="Times New Roman" w:hAnsi="Times New Roman" w:cs="Times New Roman"/>
          <w:bCs/>
          <w:sz w:val="24"/>
          <w:szCs w:val="24"/>
          <w:lang w:eastAsia="ru-RU"/>
        </w:rPr>
      </w:pPr>
    </w:p>
    <w:p w:rsidR="005F416B" w:rsidRPr="002319A7" w:rsidRDefault="005F416B" w:rsidP="003F5BD3">
      <w:pPr>
        <w:spacing w:after="0" w:line="240" w:lineRule="auto"/>
        <w:jc w:val="both"/>
        <w:rPr>
          <w:rFonts w:ascii="Times New Roman" w:eastAsia="Times New Roman" w:hAnsi="Times New Roman" w:cs="Times New Roman"/>
          <w:bCs/>
          <w:sz w:val="24"/>
          <w:szCs w:val="24"/>
          <w:lang w:eastAsia="ru-RU"/>
        </w:rPr>
      </w:pPr>
      <w:r w:rsidRPr="002319A7">
        <w:rPr>
          <w:rFonts w:ascii="Times New Roman" w:eastAsia="Times New Roman" w:hAnsi="Times New Roman" w:cs="Times New Roman"/>
          <w:bCs/>
          <w:sz w:val="24"/>
          <w:szCs w:val="24"/>
          <w:lang w:eastAsia="ru-RU"/>
        </w:rPr>
        <w:t>Председатель Думы</w:t>
      </w:r>
      <w:r w:rsidRPr="002319A7">
        <w:rPr>
          <w:rFonts w:ascii="Times New Roman" w:eastAsia="Times New Roman" w:hAnsi="Times New Roman" w:cs="Times New Roman"/>
          <w:bCs/>
          <w:sz w:val="24"/>
          <w:szCs w:val="24"/>
          <w:lang w:eastAsia="ru-RU"/>
        </w:rPr>
        <w:tab/>
      </w:r>
    </w:p>
    <w:p w:rsidR="005F416B" w:rsidRPr="002319A7" w:rsidRDefault="005F416B" w:rsidP="003F5BD3">
      <w:pPr>
        <w:spacing w:after="0" w:line="240" w:lineRule="auto"/>
        <w:jc w:val="both"/>
        <w:rPr>
          <w:rFonts w:ascii="Times New Roman" w:eastAsia="Times New Roman" w:hAnsi="Times New Roman" w:cs="Times New Roman"/>
          <w:bCs/>
          <w:sz w:val="24"/>
          <w:szCs w:val="24"/>
          <w:lang w:eastAsia="ru-RU"/>
        </w:rPr>
      </w:pPr>
      <w:r w:rsidRPr="002319A7">
        <w:rPr>
          <w:rFonts w:ascii="Times New Roman" w:eastAsia="Times New Roman" w:hAnsi="Times New Roman" w:cs="Times New Roman"/>
          <w:bCs/>
          <w:sz w:val="24"/>
          <w:szCs w:val="24"/>
          <w:lang w:eastAsia="ru-RU"/>
        </w:rPr>
        <w:t xml:space="preserve">Ангарского городского округа                                                            </w:t>
      </w:r>
      <w:r w:rsidR="0027594A">
        <w:rPr>
          <w:rFonts w:ascii="Times New Roman" w:eastAsia="Times New Roman" w:hAnsi="Times New Roman" w:cs="Times New Roman"/>
          <w:bCs/>
          <w:sz w:val="24"/>
          <w:szCs w:val="24"/>
          <w:lang w:eastAsia="ru-RU"/>
        </w:rPr>
        <w:t xml:space="preserve">          </w:t>
      </w:r>
      <w:r w:rsidRPr="002319A7">
        <w:rPr>
          <w:rFonts w:ascii="Times New Roman" w:eastAsia="Times New Roman" w:hAnsi="Times New Roman" w:cs="Times New Roman"/>
          <w:bCs/>
          <w:sz w:val="24"/>
          <w:szCs w:val="24"/>
          <w:lang w:eastAsia="ru-RU"/>
        </w:rPr>
        <w:t xml:space="preserve">    А.А. Городской</w:t>
      </w:r>
    </w:p>
    <w:p w:rsidR="005F416B" w:rsidRPr="002319A7" w:rsidRDefault="005F416B" w:rsidP="003F5BD3">
      <w:pPr>
        <w:spacing w:after="0" w:line="240" w:lineRule="auto"/>
        <w:jc w:val="both"/>
        <w:rPr>
          <w:rFonts w:ascii="Times New Roman" w:eastAsia="Times New Roman" w:hAnsi="Times New Roman" w:cs="Times New Roman"/>
          <w:bCs/>
          <w:sz w:val="24"/>
          <w:szCs w:val="24"/>
          <w:lang w:eastAsia="ru-RU"/>
        </w:rPr>
      </w:pPr>
    </w:p>
    <w:p w:rsidR="005F416B" w:rsidRPr="002319A7" w:rsidRDefault="005F416B" w:rsidP="003F5BD3">
      <w:pPr>
        <w:spacing w:after="0" w:line="240" w:lineRule="auto"/>
        <w:jc w:val="both"/>
        <w:rPr>
          <w:rFonts w:ascii="Times New Roman" w:eastAsia="Times New Roman" w:hAnsi="Times New Roman" w:cs="Times New Roman"/>
          <w:bCs/>
          <w:sz w:val="24"/>
          <w:szCs w:val="24"/>
          <w:lang w:eastAsia="ru-RU"/>
        </w:rPr>
      </w:pPr>
    </w:p>
    <w:p w:rsidR="005F416B" w:rsidRPr="002319A7" w:rsidRDefault="005F416B" w:rsidP="003F5BD3">
      <w:pPr>
        <w:spacing w:after="0" w:line="240" w:lineRule="auto"/>
        <w:jc w:val="both"/>
        <w:rPr>
          <w:rFonts w:ascii="Times New Roman" w:eastAsia="Times New Roman" w:hAnsi="Times New Roman" w:cs="Times New Roman"/>
          <w:bCs/>
          <w:sz w:val="24"/>
          <w:szCs w:val="24"/>
          <w:lang w:eastAsia="ru-RU"/>
        </w:rPr>
      </w:pPr>
    </w:p>
    <w:p w:rsidR="005F416B" w:rsidRPr="002319A7" w:rsidRDefault="005F416B" w:rsidP="003F5BD3">
      <w:pPr>
        <w:spacing w:after="0" w:line="240" w:lineRule="auto"/>
        <w:jc w:val="both"/>
        <w:rPr>
          <w:rFonts w:ascii="Times New Roman" w:eastAsia="Times New Roman" w:hAnsi="Times New Roman" w:cs="Times New Roman"/>
          <w:bCs/>
          <w:sz w:val="24"/>
          <w:szCs w:val="24"/>
          <w:lang w:eastAsia="ru-RU"/>
        </w:rPr>
      </w:pPr>
      <w:r w:rsidRPr="002319A7">
        <w:rPr>
          <w:rFonts w:ascii="Times New Roman" w:eastAsia="Times New Roman" w:hAnsi="Times New Roman" w:cs="Times New Roman"/>
          <w:bCs/>
          <w:sz w:val="24"/>
          <w:szCs w:val="24"/>
          <w:lang w:eastAsia="ru-RU"/>
        </w:rPr>
        <w:t xml:space="preserve">Мэр Ангарского городского округа                                                              </w:t>
      </w:r>
      <w:r w:rsidR="0027594A">
        <w:rPr>
          <w:rFonts w:ascii="Times New Roman" w:eastAsia="Times New Roman" w:hAnsi="Times New Roman" w:cs="Times New Roman"/>
          <w:bCs/>
          <w:sz w:val="24"/>
          <w:szCs w:val="24"/>
          <w:lang w:eastAsia="ru-RU"/>
        </w:rPr>
        <w:t xml:space="preserve">         </w:t>
      </w:r>
      <w:r w:rsidRPr="002319A7">
        <w:rPr>
          <w:rFonts w:ascii="Times New Roman" w:eastAsia="Times New Roman" w:hAnsi="Times New Roman" w:cs="Times New Roman"/>
          <w:bCs/>
          <w:sz w:val="24"/>
          <w:szCs w:val="24"/>
          <w:lang w:eastAsia="ru-RU"/>
        </w:rPr>
        <w:t>С.А. Петров</w:t>
      </w:r>
    </w:p>
    <w:p w:rsidR="005F416B" w:rsidRPr="002319A7" w:rsidRDefault="005F416B" w:rsidP="009555C4">
      <w:pPr>
        <w:spacing w:after="0" w:line="280" w:lineRule="exact"/>
        <w:jc w:val="both"/>
        <w:rPr>
          <w:rFonts w:ascii="Times New Roman" w:hAnsi="Times New Roman"/>
          <w:sz w:val="24"/>
          <w:szCs w:val="24"/>
        </w:rPr>
      </w:pPr>
    </w:p>
    <w:p w:rsidR="008D4089" w:rsidRPr="002319A7" w:rsidRDefault="008D4089" w:rsidP="009555C4">
      <w:pPr>
        <w:spacing w:after="0" w:line="280" w:lineRule="exact"/>
        <w:jc w:val="both"/>
        <w:rPr>
          <w:rFonts w:ascii="Times New Roman" w:eastAsia="Times New Roman" w:hAnsi="Times New Roman" w:cs="Times New Roman"/>
          <w:bCs/>
          <w:sz w:val="24"/>
          <w:szCs w:val="24"/>
          <w:lang w:eastAsia="ru-RU"/>
        </w:rPr>
      </w:pPr>
      <w:r w:rsidRPr="002319A7">
        <w:rPr>
          <w:rFonts w:ascii="Times New Roman" w:hAnsi="Times New Roman"/>
          <w:sz w:val="24"/>
          <w:szCs w:val="24"/>
        </w:rPr>
        <w:tab/>
      </w:r>
    </w:p>
    <w:p w:rsidR="009555C4" w:rsidRPr="004A7AF3" w:rsidRDefault="009555C4" w:rsidP="009555C4">
      <w:pPr>
        <w:spacing w:after="0" w:line="280" w:lineRule="exact"/>
        <w:jc w:val="both"/>
        <w:rPr>
          <w:rFonts w:ascii="Times New Roman" w:eastAsia="Times New Roman" w:hAnsi="Times New Roman" w:cs="Times New Roman"/>
          <w:bCs/>
          <w:sz w:val="26"/>
          <w:szCs w:val="26"/>
          <w:lang w:eastAsia="ru-RU"/>
        </w:rPr>
      </w:pPr>
    </w:p>
    <w:p w:rsidR="009555C4" w:rsidRPr="005F416B" w:rsidRDefault="009555C4" w:rsidP="009555C4">
      <w:pPr>
        <w:spacing w:after="0" w:line="280" w:lineRule="exact"/>
        <w:jc w:val="both"/>
        <w:rPr>
          <w:rFonts w:ascii="Times New Roman" w:eastAsia="Times New Roman" w:hAnsi="Times New Roman" w:cs="Times New Roman"/>
          <w:bCs/>
          <w:sz w:val="26"/>
          <w:szCs w:val="26"/>
          <w:lang w:eastAsia="ru-RU"/>
        </w:rPr>
      </w:pPr>
    </w:p>
    <w:p w:rsidR="009555C4" w:rsidRPr="004A7AF3" w:rsidRDefault="009555C4" w:rsidP="009555C4">
      <w:pPr>
        <w:spacing w:after="0" w:line="280" w:lineRule="exact"/>
        <w:jc w:val="both"/>
        <w:rPr>
          <w:rFonts w:ascii="Times New Roman" w:eastAsia="Times New Roman" w:hAnsi="Times New Roman" w:cs="Times New Roman"/>
          <w:bCs/>
          <w:sz w:val="26"/>
          <w:szCs w:val="26"/>
          <w:lang w:eastAsia="ru-RU"/>
        </w:rPr>
      </w:pPr>
    </w:p>
    <w:p w:rsidR="00534A1E" w:rsidRDefault="00534A1E">
      <w:pPr>
        <w:rPr>
          <w:sz w:val="26"/>
          <w:szCs w:val="26"/>
        </w:rPr>
      </w:pPr>
    </w:p>
    <w:p w:rsidR="006510C9" w:rsidRPr="00021CBA" w:rsidRDefault="006510C9">
      <w:pPr>
        <w:rPr>
          <w:sz w:val="16"/>
          <w:szCs w:val="16"/>
        </w:rPr>
      </w:pPr>
    </w:p>
    <w:sectPr w:rsidR="006510C9" w:rsidRPr="00021CBA" w:rsidSect="0027594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2B3" w:rsidRDefault="006522B3" w:rsidP="0027594A">
      <w:pPr>
        <w:spacing w:after="0" w:line="240" w:lineRule="auto"/>
      </w:pPr>
      <w:r>
        <w:separator/>
      </w:r>
    </w:p>
  </w:endnote>
  <w:endnote w:type="continuationSeparator" w:id="0">
    <w:p w:rsidR="006522B3" w:rsidRDefault="006522B3" w:rsidP="0027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25" w:rsidRDefault="00A8252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25" w:rsidRDefault="00A8252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25" w:rsidRDefault="00A825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2B3" w:rsidRDefault="006522B3" w:rsidP="0027594A">
      <w:pPr>
        <w:spacing w:after="0" w:line="240" w:lineRule="auto"/>
      </w:pPr>
      <w:r>
        <w:separator/>
      </w:r>
    </w:p>
  </w:footnote>
  <w:footnote w:type="continuationSeparator" w:id="0">
    <w:p w:rsidR="006522B3" w:rsidRDefault="006522B3" w:rsidP="00275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25" w:rsidRDefault="00A8252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27702" o:spid="_x0000_s2050" type="#_x0000_t136" style="position:absolute;margin-left:0;margin-top:0;width:461.65pt;height:197.85pt;rotation:315;z-index:-251655168;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4A" w:rsidRDefault="00A82525">
    <w:pPr>
      <w:pStyle w:val="a5"/>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27703" o:spid="_x0000_s2051" type="#_x0000_t136" style="position:absolute;left:0;text-align:left;margin-left:0;margin-top:0;width:461.65pt;height:197.85pt;rotation:315;z-index:-251653120;mso-position-horizontal:center;mso-position-horizontal-relative:margin;mso-position-vertical:center;mso-position-vertical-relative:margin" o:allowincell="f" fillcolor="silver" stroked="f">
          <v:fill opacity=".5"/>
          <v:textpath style="font-family:&quot;Calibri&quot;;font-size:1pt" string="Дума АГО"/>
        </v:shape>
      </w:pict>
    </w:r>
    <w:sdt>
      <w:sdtPr>
        <w:id w:val="-661306816"/>
        <w:docPartObj>
          <w:docPartGallery w:val="Page Numbers (Top of Page)"/>
          <w:docPartUnique/>
        </w:docPartObj>
      </w:sdtPr>
      <w:sdtEndPr/>
      <w:sdtContent>
        <w:r w:rsidR="0027594A">
          <w:fldChar w:fldCharType="begin"/>
        </w:r>
        <w:r w:rsidR="0027594A">
          <w:instrText>PAGE   \* MERGEFORMAT</w:instrText>
        </w:r>
        <w:r w:rsidR="0027594A">
          <w:fldChar w:fldCharType="separate"/>
        </w:r>
        <w:r>
          <w:rPr>
            <w:noProof/>
          </w:rPr>
          <w:t>2</w:t>
        </w:r>
        <w:r w:rsidR="0027594A">
          <w:fldChar w:fldCharType="end"/>
        </w:r>
      </w:sdtContent>
    </w:sdt>
  </w:p>
  <w:p w:rsidR="0027594A" w:rsidRDefault="0027594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25" w:rsidRDefault="00A8252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27701" o:spid="_x0000_s2049" type="#_x0000_t136" style="position:absolute;margin-left:0;margin-top:0;width:461.65pt;height:197.85pt;rotation:315;z-index:-251657216;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pa0LbKamwOfKBw+aVGOi4i3grpU=" w:salt="eM2UzGAWqEXW7DBGzpqMJA=="/>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C4"/>
    <w:rsid w:val="00021CBA"/>
    <w:rsid w:val="000764B4"/>
    <w:rsid w:val="000903D9"/>
    <w:rsid w:val="00095557"/>
    <w:rsid w:val="000C1722"/>
    <w:rsid w:val="000E3769"/>
    <w:rsid w:val="00174EC2"/>
    <w:rsid w:val="001C1316"/>
    <w:rsid w:val="001C6319"/>
    <w:rsid w:val="001D6170"/>
    <w:rsid w:val="001D7AFA"/>
    <w:rsid w:val="001E29BA"/>
    <w:rsid w:val="00216969"/>
    <w:rsid w:val="002319A7"/>
    <w:rsid w:val="00237F6B"/>
    <w:rsid w:val="00240B98"/>
    <w:rsid w:val="0027594A"/>
    <w:rsid w:val="0028620C"/>
    <w:rsid w:val="002C647E"/>
    <w:rsid w:val="002E2A21"/>
    <w:rsid w:val="003454C8"/>
    <w:rsid w:val="003F5BD3"/>
    <w:rsid w:val="00462A53"/>
    <w:rsid w:val="004A4C6D"/>
    <w:rsid w:val="004A7AF3"/>
    <w:rsid w:val="004B3DCD"/>
    <w:rsid w:val="004B7576"/>
    <w:rsid w:val="00534A1E"/>
    <w:rsid w:val="00555528"/>
    <w:rsid w:val="00577361"/>
    <w:rsid w:val="005B145A"/>
    <w:rsid w:val="005D0BBB"/>
    <w:rsid w:val="005F416B"/>
    <w:rsid w:val="005F72BE"/>
    <w:rsid w:val="00645D87"/>
    <w:rsid w:val="006510C9"/>
    <w:rsid w:val="006522B3"/>
    <w:rsid w:val="00666267"/>
    <w:rsid w:val="006944F9"/>
    <w:rsid w:val="006C4C0F"/>
    <w:rsid w:val="006D0046"/>
    <w:rsid w:val="00705EEF"/>
    <w:rsid w:val="00730437"/>
    <w:rsid w:val="0074525C"/>
    <w:rsid w:val="007720D8"/>
    <w:rsid w:val="00775313"/>
    <w:rsid w:val="007B4292"/>
    <w:rsid w:val="008237BA"/>
    <w:rsid w:val="0085047F"/>
    <w:rsid w:val="008611DE"/>
    <w:rsid w:val="00873AD3"/>
    <w:rsid w:val="00875AA3"/>
    <w:rsid w:val="00897B66"/>
    <w:rsid w:val="008C7A9D"/>
    <w:rsid w:val="008D4089"/>
    <w:rsid w:val="008D620A"/>
    <w:rsid w:val="00920926"/>
    <w:rsid w:val="00920F39"/>
    <w:rsid w:val="00921A92"/>
    <w:rsid w:val="00931B3D"/>
    <w:rsid w:val="009555C4"/>
    <w:rsid w:val="00960FD9"/>
    <w:rsid w:val="00962E44"/>
    <w:rsid w:val="009729B6"/>
    <w:rsid w:val="009924D8"/>
    <w:rsid w:val="009C35B7"/>
    <w:rsid w:val="009D074D"/>
    <w:rsid w:val="00A2629B"/>
    <w:rsid w:val="00A82525"/>
    <w:rsid w:val="00AB4469"/>
    <w:rsid w:val="00AB5A4A"/>
    <w:rsid w:val="00AD68CF"/>
    <w:rsid w:val="00B075D1"/>
    <w:rsid w:val="00B13EE6"/>
    <w:rsid w:val="00B50E1A"/>
    <w:rsid w:val="00B72EA8"/>
    <w:rsid w:val="00B76C1C"/>
    <w:rsid w:val="00BA7452"/>
    <w:rsid w:val="00BB7578"/>
    <w:rsid w:val="00BE5B55"/>
    <w:rsid w:val="00C43E4D"/>
    <w:rsid w:val="00C53C89"/>
    <w:rsid w:val="00D050E8"/>
    <w:rsid w:val="00DA100A"/>
    <w:rsid w:val="00DB0463"/>
    <w:rsid w:val="00DD280C"/>
    <w:rsid w:val="00E31FFA"/>
    <w:rsid w:val="00E65B33"/>
    <w:rsid w:val="00EC4E36"/>
    <w:rsid w:val="00EC71E2"/>
    <w:rsid w:val="00FB355F"/>
    <w:rsid w:val="00FD25BA"/>
    <w:rsid w:val="00FE4E55"/>
    <w:rsid w:val="00FF0757"/>
    <w:rsid w:val="00FF4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paragraph" w:styleId="a5">
    <w:name w:val="header"/>
    <w:basedOn w:val="a"/>
    <w:link w:val="a6"/>
    <w:uiPriority w:val="99"/>
    <w:unhideWhenUsed/>
    <w:rsid w:val="002759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594A"/>
  </w:style>
  <w:style w:type="paragraph" w:styleId="a7">
    <w:name w:val="footer"/>
    <w:basedOn w:val="a"/>
    <w:link w:val="a8"/>
    <w:uiPriority w:val="99"/>
    <w:unhideWhenUsed/>
    <w:rsid w:val="002759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5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paragraph" w:styleId="a5">
    <w:name w:val="header"/>
    <w:basedOn w:val="a"/>
    <w:link w:val="a6"/>
    <w:uiPriority w:val="99"/>
    <w:unhideWhenUsed/>
    <w:rsid w:val="002759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594A"/>
  </w:style>
  <w:style w:type="paragraph" w:styleId="a7">
    <w:name w:val="footer"/>
    <w:basedOn w:val="a"/>
    <w:link w:val="a8"/>
    <w:uiPriority w:val="99"/>
    <w:unhideWhenUsed/>
    <w:rsid w:val="002759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5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6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2109D-44C3-4F33-81D6-778A5E1C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702</Words>
  <Characters>4008</Characters>
  <Application>Microsoft Office Word</Application>
  <DocSecurity>8</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Дарья Викторовна</dc:creator>
  <cp:lastModifiedBy>Морозова Елена Александровна</cp:lastModifiedBy>
  <cp:revision>79</cp:revision>
  <cp:lastPrinted>2021-12-21T06:19:00Z</cp:lastPrinted>
  <dcterms:created xsi:type="dcterms:W3CDTF">2020-09-15T01:32:00Z</dcterms:created>
  <dcterms:modified xsi:type="dcterms:W3CDTF">2022-01-26T09:16:00Z</dcterms:modified>
</cp:coreProperties>
</file>