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8D0BB5">
        <w:trPr>
          <w:trHeight w:val="3253"/>
        </w:trPr>
        <w:tc>
          <w:tcPr>
            <w:tcW w:w="9643" w:type="dxa"/>
          </w:tcPr>
          <w:p w:rsidR="009555C4" w:rsidRPr="0038410E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D137D1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4F6C05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4F6C05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391715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23.03.2021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56-10/02рД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9555C4" w:rsidTr="008D0BB5">
        <w:trPr>
          <w:trHeight w:val="376"/>
        </w:trPr>
        <w:tc>
          <w:tcPr>
            <w:tcW w:w="4858" w:type="dxa"/>
          </w:tcPr>
          <w:p w:rsidR="009555C4" w:rsidRPr="009555C4" w:rsidRDefault="009555C4" w:rsidP="0095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⌐                                                                  ¬</w:t>
            </w:r>
          </w:p>
        </w:tc>
        <w:tc>
          <w:tcPr>
            <w:tcW w:w="4796" w:type="dxa"/>
          </w:tcPr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723E58" w:rsidP="00723E58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3E58">
        <w:rPr>
          <w:rFonts w:ascii="Times New Roman" w:eastAsia="Times New Roman" w:hAnsi="Times New Roman" w:cs="Times New Roman"/>
          <w:sz w:val="25"/>
          <w:szCs w:val="25"/>
          <w:lang w:eastAsia="ru-RU"/>
        </w:rPr>
        <w:t>Об исполнении решения Думы Ангарского городского округа от 24.12.2019 года № 549-77/01рД «Об определении приоритетных мероприятий и направлений расходования средств бюджета Ангарского городского округа в 2020 году»</w:t>
      </w:r>
    </w:p>
    <w:p w:rsidR="009555C4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51B24" w:rsidRPr="009555C4" w:rsidRDefault="00751B24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9555C4" w:rsidRDefault="00723E58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3E58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Федеральным законом от 06.10.2003 года № 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723E58">
        <w:rPr>
          <w:rFonts w:ascii="Times New Roman" w:eastAsia="Times New Roman" w:hAnsi="Times New Roman" w:cs="Times New Roman"/>
          <w:sz w:val="25"/>
          <w:szCs w:val="25"/>
          <w:lang w:eastAsia="ru-RU"/>
        </w:rPr>
        <w:t>, Уставом Ангарского городского округа, Регламентом Думы Ангарского городского округа, утвержденным решением Думы Ангарского городского муниципального образования от 30.04.2015 года № 01-01/01рД, Дума Ангарского городского округа</w:t>
      </w:r>
    </w:p>
    <w:p w:rsidR="009555C4" w:rsidRPr="009555C4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751B24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5"/>
          <w:szCs w:val="25"/>
          <w:lang w:eastAsia="ru-RU"/>
        </w:rPr>
      </w:pPr>
      <w:r w:rsidRPr="00751B24">
        <w:rPr>
          <w:rFonts w:ascii="Times New Roman" w:eastAsia="Times New Roman" w:hAnsi="Times New Roman" w:cs="Times New Roman"/>
          <w:b/>
          <w:spacing w:val="80"/>
          <w:sz w:val="25"/>
          <w:szCs w:val="25"/>
          <w:lang w:eastAsia="ru-RU"/>
        </w:rPr>
        <w:t>РЕШИЛА: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723E58" w:rsidRPr="00723E58" w:rsidRDefault="00723E58" w:rsidP="00723E58">
      <w:pPr>
        <w:tabs>
          <w:tab w:val="left" w:pos="1134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23E5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</w:t>
      </w:r>
      <w:r w:rsidRPr="00723E5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 xml:space="preserve">Принять информацию администрации Ангарского городского округа об исполнении решения Думы Ангарского городского округа от 24.12.2019 года </w:t>
      </w:r>
      <w:r w:rsidR="005B008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br/>
      </w:r>
      <w:r w:rsidRPr="00723E5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№</w:t>
      </w:r>
      <w:r w:rsidR="005B008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 </w:t>
      </w:r>
      <w:r w:rsidRPr="00723E5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549-77/01рД «Об определении приоритетных мероприятий и направлений расходования средств бюджета Ангарского городского округа в 2020 году», </w:t>
      </w:r>
      <w:r w:rsidR="005B008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br/>
      </w:r>
      <w:r w:rsidRPr="00723E5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 сведению.</w:t>
      </w:r>
    </w:p>
    <w:p w:rsidR="009555C4" w:rsidRPr="009555C4" w:rsidRDefault="00723E58" w:rsidP="00723E58">
      <w:pPr>
        <w:tabs>
          <w:tab w:val="left" w:pos="1134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23E5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2.</w:t>
      </w:r>
      <w:r w:rsidRPr="00723E5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>Настоящее решение вступает в силу со дня его подписания.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Думы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Ангарского городского округа                                        </w:t>
      </w:r>
      <w:r w:rsidR="00723E5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723E5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r w:rsidR="00723E5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 </w:t>
      </w:r>
      <w:r w:rsidR="00723E5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Городской</w:t>
      </w:r>
    </w:p>
    <w:p w:rsidR="007939E9" w:rsidRDefault="007939E9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sectPr w:rsidR="007939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43" w:type="dxa"/>
        <w:tblInd w:w="-34" w:type="dxa"/>
        <w:tblLook w:val="01E0" w:firstRow="1" w:lastRow="1" w:firstColumn="1" w:lastColumn="1" w:noHBand="0" w:noVBand="0"/>
      </w:tblPr>
      <w:tblGrid>
        <w:gridCol w:w="4214"/>
        <w:gridCol w:w="5142"/>
        <w:gridCol w:w="5387"/>
      </w:tblGrid>
      <w:tr w:rsidR="007939E9" w:rsidRPr="007939E9" w:rsidTr="00CF7A3E">
        <w:trPr>
          <w:trHeight w:val="3324"/>
        </w:trPr>
        <w:tc>
          <w:tcPr>
            <w:tcW w:w="4214" w:type="dxa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90170" distR="90170" simplePos="0" relativeHeight="251659264" behindDoc="0" locked="1" layoutInCell="0" allowOverlap="1" wp14:anchorId="69B190E8" wp14:editId="5C11068C">
                  <wp:simplePos x="0" y="0"/>
                  <wp:positionH relativeFrom="page">
                    <wp:posOffset>1677670</wp:posOffset>
                  </wp:positionH>
                  <wp:positionV relativeFrom="page">
                    <wp:posOffset>230505</wp:posOffset>
                  </wp:positionV>
                  <wp:extent cx="571500" cy="752475"/>
                  <wp:effectExtent l="0" t="0" r="0" b="9525"/>
                  <wp:wrapSquare wrapText="bothSides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39E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Иркутская область</w:t>
            </w:r>
          </w:p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Администрация </w:t>
            </w:r>
          </w:p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Ангарского городского округа</w:t>
            </w:r>
          </w:p>
          <w:p w:rsidR="007939E9" w:rsidRPr="007939E9" w:rsidRDefault="007939E9" w:rsidP="007939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  <w:t>КОМИТЕТ</w:t>
            </w:r>
          </w:p>
          <w:p w:rsidR="007939E9" w:rsidRPr="007939E9" w:rsidRDefault="007939E9" w:rsidP="007939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  <w:t>ПО ЭКОНОМИКЕ</w:t>
            </w:r>
          </w:p>
          <w:p w:rsidR="007939E9" w:rsidRPr="007939E9" w:rsidRDefault="007939E9" w:rsidP="007939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  <w:t xml:space="preserve">И ФИНАНСАМ  </w:t>
            </w:r>
          </w:p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665830, Иркутская область, г. Ангарск,</w:t>
            </w:r>
          </w:p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квартал 63, дом 2</w:t>
            </w:r>
          </w:p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Тел./Факс (3955) 52 -23-23</w:t>
            </w:r>
          </w:p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ИНН 3801131868</w:t>
            </w:r>
          </w:p>
          <w:p w:rsidR="007939E9" w:rsidRPr="007939E9" w:rsidRDefault="007939E9" w:rsidP="007939E9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</w:t>
            </w:r>
            <w:r w:rsidRPr="00793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E-mail: </w:t>
            </w:r>
            <w:r w:rsidR="00B62E60">
              <w:fldChar w:fldCharType="begin"/>
            </w:r>
            <w:r w:rsidR="00B62E60" w:rsidRPr="0048401D">
              <w:rPr>
                <w:lang w:val="en-US"/>
              </w:rPr>
              <w:instrText xml:space="preserve"> HYPERLINK "mailto:upoeif@mail.angarsk-adm.ru" </w:instrText>
            </w:r>
            <w:r w:rsidR="00B62E60">
              <w:fldChar w:fldCharType="separate"/>
            </w:r>
            <w:r w:rsidRPr="00793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upoeif@mail.angarsk-adm.ru</w:t>
            </w:r>
            <w:r w:rsidR="00B62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fldChar w:fldCharType="end"/>
            </w:r>
          </w:p>
          <w:tbl>
            <w:tblPr>
              <w:tblW w:w="3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1206"/>
              <w:gridCol w:w="284"/>
              <w:gridCol w:w="283"/>
              <w:gridCol w:w="1701"/>
            </w:tblGrid>
            <w:tr w:rsidR="007939E9" w:rsidRPr="007939E9" w:rsidTr="00CF7A3E">
              <w:trPr>
                <w:trHeight w:val="282"/>
              </w:trPr>
              <w:tc>
                <w:tcPr>
                  <w:tcW w:w="1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939E9" w:rsidRPr="007939E9" w:rsidRDefault="007939E9" w:rsidP="0079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 w:eastAsia="ru-RU"/>
                    </w:rPr>
                  </w:pPr>
                  <w:r w:rsidRPr="007939E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 w:eastAsia="ru-RU"/>
                    </w:rPr>
                    <w:t xml:space="preserve">  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939E9" w:rsidRPr="007939E9" w:rsidRDefault="007939E9" w:rsidP="0079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39E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 w:eastAsia="ru-RU"/>
                    </w:rPr>
                    <w:t xml:space="preserve">                       </w:t>
                  </w:r>
                  <w:r w:rsidRPr="007939E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939E9" w:rsidRPr="007939E9" w:rsidRDefault="007939E9" w:rsidP="0079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39E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 </w:t>
                  </w:r>
                </w:p>
              </w:tc>
            </w:tr>
            <w:tr w:rsidR="007939E9" w:rsidRPr="007939E9" w:rsidTr="00CF7A3E">
              <w:trPr>
                <w:trHeight w:val="345"/>
              </w:trPr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939E9" w:rsidRPr="007939E9" w:rsidRDefault="007939E9" w:rsidP="0079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39E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 №</w:t>
                  </w:r>
                </w:p>
              </w:tc>
              <w:tc>
                <w:tcPr>
                  <w:tcW w:w="14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939E9" w:rsidRPr="007939E9" w:rsidRDefault="007939E9" w:rsidP="0079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39E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7939E9" w:rsidRPr="007939E9" w:rsidRDefault="007939E9" w:rsidP="0079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39E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939E9" w:rsidRPr="007939E9" w:rsidRDefault="007939E9" w:rsidP="0079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39E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</w:t>
                  </w:r>
                </w:p>
              </w:tc>
            </w:tr>
          </w:tbl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0"/>
                <w:lang w:eastAsia="ru-RU"/>
              </w:rPr>
            </w:pPr>
          </w:p>
        </w:tc>
        <w:tc>
          <w:tcPr>
            <w:tcW w:w="5142" w:type="dxa"/>
          </w:tcPr>
          <w:p w:rsidR="007939E9" w:rsidRPr="007939E9" w:rsidRDefault="007939E9" w:rsidP="007939E9">
            <w:pPr>
              <w:spacing w:after="0" w:line="240" w:lineRule="auto"/>
              <w:ind w:left="-108" w:right="-427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5387" w:type="dxa"/>
          </w:tcPr>
          <w:p w:rsidR="007939E9" w:rsidRPr="007939E9" w:rsidRDefault="007939E9" w:rsidP="007939E9">
            <w:pPr>
              <w:tabs>
                <w:tab w:val="left" w:pos="14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9E9" w:rsidRPr="007939E9" w:rsidRDefault="007939E9" w:rsidP="007939E9">
            <w:pPr>
              <w:tabs>
                <w:tab w:val="left" w:pos="14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9E9" w:rsidRPr="007939E9" w:rsidRDefault="007939E9" w:rsidP="007939E9">
      <w:pPr>
        <w:tabs>
          <w:tab w:val="right" w:pos="4111"/>
        </w:tabs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E9">
        <w:rPr>
          <w:rFonts w:ascii="Times New Roman" w:eastAsia="Times New Roman" w:hAnsi="Times New Roman" w:cs="Times New Roman"/>
          <w:sz w:val="28"/>
          <w:szCs w:val="28"/>
          <w:lang w:eastAsia="ru-RU"/>
        </w:rPr>
        <w:t>⌐</w:t>
      </w:r>
      <w:r w:rsidRPr="0079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¬</w:t>
      </w:r>
    </w:p>
    <w:p w:rsidR="007939E9" w:rsidRPr="007939E9" w:rsidRDefault="007939E9" w:rsidP="00793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7939E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ИНФОРМАЦИЯ</w:t>
      </w:r>
    </w:p>
    <w:p w:rsidR="007939E9" w:rsidRPr="007939E9" w:rsidRDefault="007939E9" w:rsidP="00793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939E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 исполнении решения Думы АГО от 24.12.2019 года № 549-77/01рД </w:t>
      </w:r>
    </w:p>
    <w:p w:rsidR="007939E9" w:rsidRPr="007939E9" w:rsidRDefault="007939E9" w:rsidP="00793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939E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«Об определении приоритетных мероприятий и направлений расходования </w:t>
      </w:r>
      <w:r w:rsidRPr="007939E9">
        <w:rPr>
          <w:rFonts w:ascii="Times New Roman" w:eastAsia="Times New Roman" w:hAnsi="Times New Roman" w:cs="Times New Roman"/>
          <w:sz w:val="24"/>
          <w:szCs w:val="26"/>
          <w:lang w:eastAsia="ru-RU"/>
        </w:rPr>
        <w:br/>
        <w:t>средств бюджета Ангарского городского округа в 2020 году»</w:t>
      </w:r>
    </w:p>
    <w:p w:rsidR="007939E9" w:rsidRPr="007939E9" w:rsidRDefault="007939E9" w:rsidP="00793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939E9">
        <w:rPr>
          <w:rFonts w:ascii="Times New Roman" w:eastAsia="Times New Roman" w:hAnsi="Times New Roman" w:cs="Times New Roman"/>
          <w:sz w:val="24"/>
          <w:szCs w:val="26"/>
          <w:lang w:eastAsia="ru-RU"/>
        </w:rPr>
        <w:t>тыс. руб.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413"/>
        <w:gridCol w:w="2410"/>
        <w:gridCol w:w="1564"/>
        <w:gridCol w:w="1297"/>
        <w:gridCol w:w="1254"/>
        <w:gridCol w:w="5529"/>
      </w:tblGrid>
      <w:tr w:rsidR="007939E9" w:rsidRPr="007939E9" w:rsidTr="00CF7A3E">
        <w:trPr>
          <w:trHeight w:val="20"/>
          <w:tblHeader/>
        </w:trPr>
        <w:tc>
          <w:tcPr>
            <w:tcW w:w="716" w:type="dxa"/>
            <w:shd w:val="clear" w:color="auto" w:fill="auto"/>
            <w:vAlign w:val="center"/>
            <w:hideMark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3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93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Утвержденный план на 2020 год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Уточненный план на 2020 год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vAlign w:val="center"/>
            <w:hideMark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6=5-4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7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производства продукции растениеводства на территории Ангарского городского округа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АГО "Экономическое развитие и эффективное управление" на 2020-2024 годы,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Подпрограмма 4 "Развитие экономики Ангарского городского округа"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информационной политики, в том числе: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АГО "Экономическое развитие и эффективное 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управление" на 2020-2024 годы,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Подпрограмма 6 "Эффективное управление Ангарским городским округом"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23 448,9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26 023,4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2 574,5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8 040,0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8 531,3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Увеличены расходы на издание книги к юбилею города Ангарска (подготовка контента, разработка дизайна, изготовление оригинал-макета и предпечатная подготовка издания)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15 408,9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17 492,1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2 083,2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Увеличены расходы на выполнение муниципального задания в части публикации общественно-политической газеты в рамках выполнения муниципальной работы "Осуществление издательской деятельности МАУ "Редакция газеты "Ангарские ведомости"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АГО "Социальное партнерство" на 2020-2024 годы,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Подпрограмма 2 "Поддержка общественных инициатив"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894,9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676,4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-218,5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связано с отменой мероприятий, проводимых МКУ АГО "ЦПОИ" ("Международный день защиты детей", "Международный день соседей", "Двор, где живет ветеран", "Чистый дворик", "Чистые окна", Форум активных граждан "Ангарск - это мы!", "Я-</w:t>
            </w:r>
            <w:proofErr w:type="spellStart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Ангарчанин</w:t>
            </w:r>
            <w:proofErr w:type="spellEnd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"Гражданский форум", "День семьи, любви и верности", "Всемирный день защиты животных", "Талант не имеет границ", "Организация поощрительной экскурсии для председателей ТОС, советов МКД, активных жителей АГО") в связи со</w:t>
            </w:r>
            <w:proofErr w:type="gramEnd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сложившейся эпидемиологической ситуацией по распространению коронавирусной инфекции и введением ограничительных мер на проведение массовых мероприятий.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ипотечного жилищного кредитования и жилищного строительства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АГО "Доступное жилье" на 2020-2024 годы,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"Содействие развитию 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ипотечного жилищного кредитования и жилищному строительству"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16 686,2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13 141,4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-3 544,8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связано с учетом выданных свидетельств по фактически поданным заявкам от населения Ангарского городского округа на оплату первоначального взноса при приобретении жилья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объёма муниципального заказа на услугу по обеспечению деятельности клубных формирований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АГО "Развитие культуры" на 2020-2024 годы,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Подпрограмма 1 "Муниципальные услуги в сфере культуры и дополнительного образования в сфере культуры"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9 300,0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9E9" w:rsidRPr="007939E9" w:rsidTr="00CF7A3E">
        <w:trPr>
          <w:trHeight w:val="5156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объема финансирования мероприятия 1 "Укрепление материально-технической базы и обеспечение безопасности муниципальных образовательных учреждений АГО" для выполнения предписаний надзорных органов и исполнения решений суда в отношении образовательных учреждений, подготовка образовательных учреждений к началу учебного года, в том числе: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АГО "Развитие образования" на 2020-2024 годы,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Подпрограмма 4 "Развитие инфраструктуры"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161 600,9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226 077,0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64 476,1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9E9" w:rsidRPr="007939E9" w:rsidTr="00CF7A3E">
        <w:trPr>
          <w:trHeight w:val="792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за счет средств бюджета Иркутской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97 715,6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135 354,9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37 639,3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образовательных организаций Иркутской области (МБОУ "СОШ № 38")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93 265,2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130 904,5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37 639,3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Увеличены бюджетные ассигнования на сумму остатка неиспользованных ассигнований 2019 года по состоянию на 01.01.2020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 (МБОУ "СОШ № 38")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4 450,4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4 450,4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за счет средств бюджета Ангарского городского округа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63 885,3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90 722,1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26 836,8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помещений, зданий, сооружений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685,5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7 617,8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6 932,3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Увеличены бюджетные ассигнования на устранение аварийных ситуаций, на исполнение предписаний надзорных органов (</w:t>
            </w:r>
            <w:proofErr w:type="spellStart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</w:t>
            </w:r>
            <w:proofErr w:type="spellEnd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 на подготовку учреждений к новому учебному году</w:t>
            </w:r>
          </w:p>
        </w:tc>
      </w:tr>
      <w:tr w:rsidR="007939E9" w:rsidRPr="007939E9" w:rsidTr="00CF7A3E">
        <w:trPr>
          <w:trHeight w:val="195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(в том числе проектно-сметная документация)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38 699,2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43 652,6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4 953,4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Увеличены бюджетные ассигнования на капитальный ремонт тира МБОУ СОШ № 38, не учтенный в проектно-сметной документации  на комплексный капитальный ремонт, проводимый в рамках государственной программы Иркутской области "Развитие образования" на 2019-2024 годы. </w:t>
            </w:r>
            <w:proofErr w:type="gramStart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этого, увеличены бюджетные ассигнования на капитальный ремонт бывшего здания МБОУ Гимназия № 1, переданное в оперативное управление МБОУ СОШ № 37</w:t>
            </w:r>
            <w:proofErr w:type="gramEnd"/>
          </w:p>
        </w:tc>
      </w:tr>
      <w:tr w:rsidR="007939E9" w:rsidRPr="007939E9" w:rsidTr="00CF7A3E">
        <w:trPr>
          <w:trHeight w:val="1269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образовательных организаций Иркутской области (МБОУ "СОШ № 38")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17 764,8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24 934,2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7 169,4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Увеличены бюджетные ассигнования на сумму остатка неиспользованных ассигнований 2019 года по состоянию на 01.01.2020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6 216,7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6 216,7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Увеличены бюджетные ассигнования на оснащение учреждений </w:t>
            </w:r>
            <w:proofErr w:type="spellStart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рециркуляторами</w:t>
            </w:r>
            <w:proofErr w:type="spellEnd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период ухудшения санитарно-эпидемиологической обстановки в связи с распространением новой коронавирусной инфекции, а также оснащение оборудованием и инвентарем МБОУ СОШ № 38 после проведения капитального ремонта, МБОУ СОШ № 37, НШДС, МБДОУ № 81, Гимназия № 8 в связи с планируемой передачей в оперативное управление дополнительных зданий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пищеблоков образовательных учреждений Ангарского городского округа технологическим оборудованием и резервными источниками горячего водоснабжения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549,5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Увеличены бюджетные ассигнования на замену электрической печи в МБДОУ № 7 в связи с невозможностью дальнейшей эксплуатации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Противопожарные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4 225,5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Увеличены бюджетные ассигнования на исполнение предписаний надзорных органов (</w:t>
            </w:r>
            <w:proofErr w:type="spellStart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Госпожнадзор</w:t>
            </w:r>
            <w:proofErr w:type="spellEnd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на установку аварийного освещения, системами оповещения и управления эвакуацией людей при пожаре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Установка, ремонт, замена, государственная поверка приборов учета, </w:t>
            </w:r>
            <w:proofErr w:type="spellStart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доукомплектация</w:t>
            </w:r>
            <w:proofErr w:type="spellEnd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приборов учета тепловой энергии, ремонт тепловых узлов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988,1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1 078,1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Увеличены бюджетные ассигнования в период подготовки учреждений к отопительному сезону в связи с возникшей потребностью по замене приборов учета тепловой энергии МБДОУ 14, 76, 115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Оснащение пунктов проведения Единого государственного 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экзамена и Основного государственного экзамена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 (МБОУ "СОШ № 38")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847,7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847,7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электронного документооборота в целях исполнения Федерального закона от 27.07.2010 года №210-ФЗ "Об организации предоставления государственных и муниципальных услуг"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бюджете АГО на 2020 год расходы на развитие системы электронного документооборота в целях исполнения Федерального закона от 27.07.2010 года № 210-ФЗ "Об организации предоставления государственных и муниципальных услуг" не предусмотрены.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хоккея с шайбой в г. Ангарске, в том числе дворовый спорт, из них: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АГО "Развитие физической культуры и спорта" на 2020-2024 годы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41 598,4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76 598,4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хоккея с шайбой в г. Ангарске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"Спортивный резерв"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37 909,9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72 909,9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произведено: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</w:p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+ 25 000,0 тыс. руб. - по решению Думы АГО от 26.08.2020 года № 609-88/01рД;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</w:p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+ 10 000,0 тыс. руб. - по решению Думы АГО от 10.11.2020 года № 18-03/02рД</w:t>
            </w:r>
          </w:p>
        </w:tc>
      </w:tr>
      <w:tr w:rsidR="007939E9" w:rsidRPr="007939E9" w:rsidTr="00CF7A3E">
        <w:trPr>
          <w:trHeight w:val="84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8.2.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дворового спорта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"Спорт для всех"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3 688,5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3 688,5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направлены на организацию работы инструкторов - организаторов, организацию и проведение </w:t>
            </w:r>
            <w:proofErr w:type="spellStart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массовых спортивных мероприятий 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внегородских территорий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АГО "Устойчивое развитие внегородских территорий" на 2020-2024 годы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13 355,1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12 493,6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-861,5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9E9" w:rsidRPr="007939E9" w:rsidTr="00CF7A3E">
        <w:trPr>
          <w:trHeight w:val="764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1 "Развитие </w:t>
            </w:r>
            <w:proofErr w:type="spellStart"/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Мегетской</w:t>
            </w:r>
            <w:proofErr w:type="spellEnd"/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территории"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7 796,8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7 145,3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-651,5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39E9" w:rsidRPr="007939E9" w:rsidTr="00CF7A3E">
        <w:trPr>
          <w:trHeight w:val="1047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4 129,4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4 049,7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-79,7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предусмотрены на уличное освещение в п. Мегет, техническое обслуживание и текущий ремонт сетей наружного освещения в п. Мегет, д. Зуй, п. Зверево, аренду установок наружного освещения в п.  Мегет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обеспечения чистоты и порядка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1 345,6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1 526,3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Предусмотрены расходы на :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приобретение 7 контейнеров  для сбора ТКО.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содержание контейнерных площадок для сбора ТКО. 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акарицидную</w:t>
            </w:r>
            <w:proofErr w:type="spellEnd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обработку парков «Аллея Любви», «Славы солдат». 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обрезку и валку деревьев на территории п. Мегет, </w:t>
            </w:r>
            <w:proofErr w:type="spellStart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уй</w:t>
            </w:r>
            <w:proofErr w:type="spellEnd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сбор и транспортировка мусора в период проведения субботника.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сбор и транспортировку отходов V класса опасности.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уборку территории в районе сгоревшего клуба по ул. Ленина, ул. Центральная в п. Мегет</w:t>
            </w:r>
            <w:proofErr w:type="gramStart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антисептическую обработку мест общего пользования в п. Мегет, д. Зуй, п. Ударник.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благоустройство и санитарная очистка территории кладбища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332,7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-132,3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Содержание, благоустройство и </w:t>
            </w:r>
            <w:proofErr w:type="spellStart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акарицидная</w:t>
            </w:r>
            <w:proofErr w:type="spellEnd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обработка территории кладбища в д. Зуй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содержание и ремонт малых архитектурных форм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660,4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-589,6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малых архитектурных форм на территории п. Мегет, ремонт спортивной площадки на </w:t>
            </w:r>
            <w:proofErr w:type="spellStart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адовая</w:t>
            </w:r>
            <w:proofErr w:type="spellEnd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-Ленина п. Мегет, установка малых 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архитектурных форм на территории п. Мегет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центральной площади поселка Мегет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9E9" w:rsidRPr="007939E9" w:rsidTr="00CF7A3E">
        <w:trPr>
          <w:trHeight w:val="592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Компенсационные работы по озеленению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Произведена посадка 20 ед. зеленых насаждений на территории поселка Мегет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территории к праздничным мероприятиям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2 "Развитие </w:t>
            </w:r>
            <w:proofErr w:type="spellStart"/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Савватеевской</w:t>
            </w:r>
            <w:proofErr w:type="spellEnd"/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территории"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3 472,8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3 462,8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1 326,8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885,6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-441,2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предусмотрены на уличное освещение в с. Савватеевка, техническое обслуживание и текущий ремонт сетей наружного освещения в с. Савватеевка, п. Звездочка и п. </w:t>
            </w:r>
            <w:proofErr w:type="spellStart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Новоодинск</w:t>
            </w:r>
            <w:proofErr w:type="spellEnd"/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обеспечения чистоты и порядка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829,4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1 272,2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территории с. Савватеевка, п. Звездочка, п. </w:t>
            </w:r>
            <w:proofErr w:type="spellStart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Новоодинск</w:t>
            </w:r>
            <w:proofErr w:type="spellEnd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уборка мусора на территории с. Савватеевка с последующим размещением мусора на специализированном полигоне, устройство контейнерной площадки для сбора ТКО в п. </w:t>
            </w:r>
            <w:proofErr w:type="spellStart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Новоодинск</w:t>
            </w:r>
            <w:proofErr w:type="spellEnd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содержание контейнерных площадок для сбора ТКО.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Дополнительно расходы направлены на содержание мест общественного пользования, организованных в рамках работ по благоустройству центральной части с. Савватеевка, устройство ограждения общественной территории между хоккейным кортом и домами № 28 и № 30 по ул. </w:t>
            </w:r>
            <w:proofErr w:type="gramStart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</w:t>
            </w:r>
            <w:proofErr w:type="gramEnd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с. Савватеевка, приобретение бункера-накопителя для сбора ТКО.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благоустройство и санитарная очистка территории кладбища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555,2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-124,8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Содержание,  благоустройство и </w:t>
            </w:r>
            <w:proofErr w:type="spellStart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акарицидная</w:t>
            </w:r>
            <w:proofErr w:type="spellEnd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обработка мест захоронения в с. Савватеевка, устройство контейнерной площадки для сбора ТКО на территории кладбища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Установка, содержание и 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 малых архитектурных форм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197,8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-54,2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малых архитектурных форм в с. 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Савватеевка, п. Звездочка, п. </w:t>
            </w:r>
            <w:proofErr w:type="spellStart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Новоодинск</w:t>
            </w:r>
            <w:proofErr w:type="spellEnd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39E9" w:rsidRPr="007939E9" w:rsidTr="00CF7A3E">
        <w:trPr>
          <w:trHeight w:val="1528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видеокамер, модернизация видеосистемы, содержание и обслуживание системы видеонаблюдения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системы видеонаблюдения в центральной части с. Савватеевка в целях обеспечения правопорядка на территории с. Савватеевка </w:t>
            </w:r>
          </w:p>
        </w:tc>
      </w:tr>
      <w:tr w:rsidR="007939E9" w:rsidRPr="007939E9" w:rsidTr="00CF7A3E">
        <w:trPr>
          <w:trHeight w:val="84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территории к праздничным мероприятиям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384,6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-76,6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ледового городка (монтаж и демонтаж елки, устройство деревянной горки в с. Савватеевка)</w:t>
            </w:r>
          </w:p>
        </w:tc>
      </w:tr>
      <w:tr w:rsidR="007939E9" w:rsidRPr="007939E9" w:rsidTr="00CF7A3E">
        <w:trPr>
          <w:trHeight w:val="906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3 "Развитие </w:t>
            </w:r>
            <w:proofErr w:type="spellStart"/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Одинской</w:t>
            </w:r>
            <w:proofErr w:type="spellEnd"/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территории"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2 085,5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1 885,5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-200,0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1 023,0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-200,0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предусмотрены на уличное освещение в с. Одинск, техническое обслуживание и текущий ремонт сетей наружного освещения в с. Одинск, д. </w:t>
            </w:r>
            <w:proofErr w:type="spellStart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Чебогоры</w:t>
            </w:r>
            <w:proofErr w:type="spellEnd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з. Ивановка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обеспечения чистоты и порядка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531,6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664,4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Предусмотрены расходы </w:t>
            </w:r>
            <w:proofErr w:type="gramStart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- приобретение 7 контейнеров для сбора ТКО.</w:t>
            </w:r>
          </w:p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- содержание контейнерных площадок для сбора ТКО. </w:t>
            </w:r>
          </w:p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Дополнительно расходы направлены на сбор и транспортировку отходов V класса опасности.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содержание и ремонт малых архитектурных форм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Текущее обслуживание и ремонт 7 детских площадок в с. Одинск, д. </w:t>
            </w:r>
            <w:proofErr w:type="spellStart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Чебогоры</w:t>
            </w:r>
            <w:proofErr w:type="spellEnd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з. Ивановка; возведение ограждения детской площадки, расположенной по ул. Молодежная, д.2а в с. Одинск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территории к праздничным мероприятиям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384,4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-132,8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ледового городка в </w:t>
            </w:r>
            <w:proofErr w:type="spellStart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динск</w:t>
            </w:r>
            <w:proofErr w:type="spellEnd"/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</w:t>
            </w:r>
            <w:proofErr w:type="spellStart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внутридворовых</w:t>
            </w:r>
            <w:proofErr w:type="spellEnd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территорий, устройство скверов, детских, 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игровых, спортивных площадок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98 467,2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244 421,7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145 954,5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9E9" w:rsidRPr="007939E9" w:rsidTr="00CF7A3E">
        <w:trPr>
          <w:trHeight w:val="3252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10.1.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общественных и дворовых территорий, в том числе: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АГО "Формирование современной городской среды" на 2018-2024 годы,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Подпрограмма 1 "Повышение уровня благоустройства дворовых территорий многоквартирных домов и общественных территорий, нуждающихся в благоустройстве"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7 166,9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146 106,5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138 939,6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дворовых территорий предусмотрены в рамках реализации регионального проекта Иркутской области "Формирование комфортной городской среды в Иркутской области".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Выполнены работы по благоустройству общественных территорий (сквер по ул. Школьная в селе Савватеевка, спортивная площадка по ул. Школьная 1 в селе Одинск, лесопарковая зона в 22 микрорайоне города Ангарска) и по благоустройству 22 дворовых территорий.</w:t>
            </w:r>
          </w:p>
        </w:tc>
      </w:tr>
      <w:tr w:rsidR="007939E9" w:rsidRPr="007939E9" w:rsidTr="00CF7A3E">
        <w:trPr>
          <w:trHeight w:val="54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за счет средств федерального бюджета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113 250,3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113 250,3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за счет средств бюджета Иркутской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26 844,8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26 844,8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за счет средств бюджета Ангарского городского округа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7 166,9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6 011,4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-1 155,5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сквера  ДК "Нефтехимик"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АГО "Благоустройство территории" на 2020-2024 годы,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Подпрограмма 2 "Комфортная среда"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произведены за счет безвозмездных поступлений в рамках заключенного соглашения между администрацией АГО и ОА "АНХК"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фонтана  в сквере Аистенок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АГО "Благоустройство территории" на 2020-2024 годы,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Подпрограмма 2 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"Комфортная среда"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6 788,7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6 211,6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-577,1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предусмотрены в рамках реализации перечня проекта народных инициатив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за счет средств бюджета Иркутской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5 702,5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5 217,7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-484,8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за счет средств бюджета Ангарского городского округа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1 086,2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-92,3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сквера по улице Новокшенова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АГО "Благоустройство территории" на 2020-2024 годы,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Подпрограмма 2 "Комфортная среда"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5 172,5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3 138,4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-2 034,1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предусмотрены в рамках реализации перечня проекта народных инициатив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за счет средств бюджета Иркутской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4 344,9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2 636,2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-1 708,7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за счет средств бюджета Ангарского городского округа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827,6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502,2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-325,4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939E9" w:rsidRPr="007939E9" w:rsidTr="00CF7A3E">
        <w:trPr>
          <w:trHeight w:val="1577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</w:t>
            </w:r>
            <w:proofErr w:type="spellStart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скейт</w:t>
            </w:r>
            <w:proofErr w:type="spellEnd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-парка в 12 микрорайоне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АГО "Благоустройство территории" на 2020-2024 годы,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Подпрограмма 2 "Комфортная среда"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5 896,0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5 866,6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-29,4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предусмотрены в рамках реализации перечня проекта народных инициатив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за счет средств бюджета Иркутской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4 952,6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4 927,9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-24,7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за счет средств бюджета Ангарского городского округа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943,4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938,7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-4,7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набережной вдоль береговой линии реки Китой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АГО "Благоустройство территории" на 2020-2024 годы,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2 "Комфортная среда"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47 059,2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57 794,4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10 735,2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расходы на устройство ограждений, металлических лестниц на участке </w:t>
            </w:r>
            <w:proofErr w:type="spellStart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берегоукрепления</w:t>
            </w:r>
            <w:proofErr w:type="spellEnd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микрорайоне Старица, установку спортивного лазательного комплекса на территории Набережной (район 30 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микрорайона)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10.7.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АГО "Благоустройство территории" на 2020-2024 годы,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Подпрограмма 2 "Комфортная среда"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25 352,0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19 955,7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-5 396,3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Выполнены мероприятия по благоустройству 106 дворовых территорий многоквартирных домов, расположенных на территории АГО, в части поставки и установки малых архитектурных форм (МАФ), в том числе из бюджета Ангарского городского округа предоставлены субсидии управляющим компаниям в целях возмещения затрат, связанных с выполнением работ по благоустройству 95 дворовых территорий.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Уменьшение связано с уточнением перечня дворовых территорий и стоимости МАФ.</w:t>
            </w:r>
          </w:p>
        </w:tc>
      </w:tr>
      <w:tr w:rsidR="007939E9" w:rsidRPr="007939E9" w:rsidTr="00CF7A3E">
        <w:trPr>
          <w:trHeight w:val="1748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10.8.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территории парка ДК "Нефтехимик"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АГО "Благоустройство территории" на 2020-2024 годы,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Подпрограмма 1 "Озеленение территории"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134,6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134,6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9E9" w:rsidRPr="007939E9" w:rsidTr="00CF7A3E">
        <w:trPr>
          <w:trHeight w:val="1686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Озеленение территории сквера Аистенок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АГО "Благоустройство территории" на 2020-2024 годы,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Подпрограмма 1 "Озеленение территории"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территории набережной реки Китой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АГО "Благоустройство территории" на 2020-2024 годы,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Подпрограмма 1 "Озеленение территории"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874,1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1 024,0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гравийных 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автомобильных дорог в отдаленных микрорайонах города Ангарска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МП АГО "Развитие дорожного хозяйства" на 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2020- 2024 год,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Подпрограмма 2 "Обеспечение дорожной деятельности"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реализации мероприятия по содержанию автомобильных дорог и элементов обустройства 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автомобильных дорог выполнялись работы по отсыпке ПГС и </w:t>
            </w:r>
            <w:proofErr w:type="spellStart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грейдированию</w:t>
            </w:r>
            <w:proofErr w:type="spellEnd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в отдаленных микрорайонах города Ангарска (Северный, Китой, Байкальск, Европейский, </w:t>
            </w:r>
            <w:proofErr w:type="spellStart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Шеститысячник</w:t>
            </w:r>
            <w:proofErr w:type="spellEnd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Старо-Байкальск) стоимостью 258,4 тыс. руб..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Кроме того выполнялись работы по раздвижке автомобильных дорог от снега, отсыпке ПГС и </w:t>
            </w:r>
            <w:proofErr w:type="spellStart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грейдированию</w:t>
            </w:r>
            <w:proofErr w:type="spellEnd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оплатой в 2021 году.</w:t>
            </w:r>
            <w:proofErr w:type="gramEnd"/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уличного освещения в отдаленных микрорайонах города Ангарска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АГО "Развитие дорожного хозяйства" на 2020- 2024 год,</w:t>
            </w: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Подпрограмма 2 "Обеспечение дорожной деятельности"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мероприятия по техническому обслуживанию и текущему ремонту сетей, находящихся в муниципальной собственности в 2020 году выполнены работы по обустройству сетей уличного освещения в микрорайоне Китой (Тверской переулок, ул. Трактовая, Милицейский переулок, ул. Бытовая, ул. Марата, ул. Садовая</w:t>
            </w:r>
            <w:proofErr w:type="gramStart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9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Октябрьская, переулок Школьный) с оплатой в 2021 году.</w:t>
            </w:r>
          </w:p>
        </w:tc>
      </w:tr>
      <w:tr w:rsidR="007939E9" w:rsidRPr="007939E9" w:rsidTr="00CF7A3E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362 551,6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613 990,3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7939E9" w:rsidRPr="007939E9" w:rsidRDefault="007939E9" w:rsidP="0079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251 438,7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939E9" w:rsidRPr="007939E9" w:rsidRDefault="007939E9" w:rsidP="0079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39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7939E9" w:rsidRPr="007939E9" w:rsidRDefault="007939E9" w:rsidP="00793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939E9" w:rsidRPr="007939E9" w:rsidRDefault="007939E9" w:rsidP="00793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939E9" w:rsidRPr="007939E9" w:rsidRDefault="007939E9" w:rsidP="00793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939E9">
        <w:rPr>
          <w:rFonts w:ascii="Times New Roman" w:eastAsia="Times New Roman" w:hAnsi="Times New Roman" w:cs="Times New Roman"/>
          <w:sz w:val="24"/>
          <w:szCs w:val="26"/>
          <w:lang w:eastAsia="ru-RU"/>
        </w:rPr>
        <w:t>Заместитель мэра - пре</w:t>
      </w:r>
      <w:r w:rsidR="00BA705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дседатель Комитета </w:t>
      </w:r>
      <w:r w:rsidR="00BA7050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BA7050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BA7050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BA7050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BA7050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BA7050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BA7050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BA7050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BA7050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BA7050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BA7050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BA7050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7939E9">
        <w:rPr>
          <w:rFonts w:ascii="Times New Roman" w:eastAsia="Times New Roman" w:hAnsi="Times New Roman" w:cs="Times New Roman"/>
          <w:sz w:val="24"/>
          <w:szCs w:val="26"/>
          <w:lang w:eastAsia="ru-RU"/>
        </w:rPr>
        <w:t>И.Г. Миронова</w:t>
      </w:r>
    </w:p>
    <w:p w:rsidR="007939E9" w:rsidRPr="007939E9" w:rsidRDefault="007939E9" w:rsidP="00793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939E9" w:rsidRPr="007939E9" w:rsidRDefault="007939E9" w:rsidP="007939E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  <w:r w:rsidRPr="007939E9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Дмитриева Екатерина Александровна,(3955) 50 40 14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897B66" w:rsidRPr="00723E58" w:rsidRDefault="00897B66">
      <w:pPr>
        <w:rPr>
          <w:sz w:val="24"/>
          <w:szCs w:val="24"/>
        </w:rPr>
      </w:pPr>
    </w:p>
    <w:sectPr w:rsidR="00897B66" w:rsidRPr="00723E58" w:rsidSect="007939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60" w:rsidRDefault="00B62E60" w:rsidP="0048401D">
      <w:pPr>
        <w:spacing w:after="0" w:line="240" w:lineRule="auto"/>
      </w:pPr>
      <w:r>
        <w:separator/>
      </w:r>
    </w:p>
  </w:endnote>
  <w:endnote w:type="continuationSeparator" w:id="0">
    <w:p w:rsidR="00B62E60" w:rsidRDefault="00B62E60" w:rsidP="0048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1D" w:rsidRDefault="004840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1D" w:rsidRDefault="0048401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1D" w:rsidRDefault="004840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60" w:rsidRDefault="00B62E60" w:rsidP="0048401D">
      <w:pPr>
        <w:spacing w:after="0" w:line="240" w:lineRule="auto"/>
      </w:pPr>
      <w:r>
        <w:separator/>
      </w:r>
    </w:p>
  </w:footnote>
  <w:footnote w:type="continuationSeparator" w:id="0">
    <w:p w:rsidR="00B62E60" w:rsidRDefault="00B62E60" w:rsidP="0048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1D" w:rsidRDefault="0048401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83417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1D" w:rsidRDefault="0048401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83418" o:spid="_x0000_s2051" type="#_x0000_t136" style="position:absolute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1D" w:rsidRDefault="0048401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83416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73851"/>
    <w:multiLevelType w:val="hybridMultilevel"/>
    <w:tmpl w:val="9B048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T6Ew/lbvPIweXthiv8bFa6M6IU=" w:salt="mCcH/MWV4QIdv7ZhFGsbV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223A20"/>
    <w:rsid w:val="0038410E"/>
    <w:rsid w:val="00391715"/>
    <w:rsid w:val="0048401D"/>
    <w:rsid w:val="004F6C05"/>
    <w:rsid w:val="005B0087"/>
    <w:rsid w:val="00723E58"/>
    <w:rsid w:val="00751B24"/>
    <w:rsid w:val="007939E9"/>
    <w:rsid w:val="00897B66"/>
    <w:rsid w:val="009555C4"/>
    <w:rsid w:val="00A91CC6"/>
    <w:rsid w:val="00B62E60"/>
    <w:rsid w:val="00BA7050"/>
    <w:rsid w:val="00D137D1"/>
    <w:rsid w:val="00D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4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01D"/>
  </w:style>
  <w:style w:type="paragraph" w:styleId="a7">
    <w:name w:val="footer"/>
    <w:basedOn w:val="a"/>
    <w:link w:val="a8"/>
    <w:uiPriority w:val="99"/>
    <w:unhideWhenUsed/>
    <w:rsid w:val="00484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4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4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01D"/>
  </w:style>
  <w:style w:type="paragraph" w:styleId="a7">
    <w:name w:val="footer"/>
    <w:basedOn w:val="a"/>
    <w:link w:val="a8"/>
    <w:uiPriority w:val="99"/>
    <w:unhideWhenUsed/>
    <w:rsid w:val="00484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4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2958</Words>
  <Characters>16867</Characters>
  <Application>Microsoft Office Word</Application>
  <DocSecurity>8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12</cp:revision>
  <cp:lastPrinted>2020-09-16T07:43:00Z</cp:lastPrinted>
  <dcterms:created xsi:type="dcterms:W3CDTF">2021-02-26T06:55:00Z</dcterms:created>
  <dcterms:modified xsi:type="dcterms:W3CDTF">2021-03-25T03:25:00Z</dcterms:modified>
</cp:coreProperties>
</file>