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C4" w:rsidRPr="009555C4" w:rsidRDefault="009555C4" w:rsidP="00955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5"/>
          <w:szCs w:val="25"/>
          <w:lang w:eastAsia="ru-RU"/>
        </w:rPr>
        <w:drawing>
          <wp:inline distT="0" distB="0" distL="0" distR="0">
            <wp:extent cx="858520" cy="1137285"/>
            <wp:effectExtent l="0" t="0" r="0" b="571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3" w:type="dxa"/>
        <w:tblInd w:w="-72" w:type="dxa"/>
        <w:tblLook w:val="01E0" w:firstRow="1" w:lastRow="1" w:firstColumn="1" w:lastColumn="1" w:noHBand="0" w:noVBand="0"/>
      </w:tblPr>
      <w:tblGrid>
        <w:gridCol w:w="9643"/>
      </w:tblGrid>
      <w:tr w:rsidR="009555C4" w:rsidRPr="009555C4" w:rsidTr="008D0BB5">
        <w:trPr>
          <w:trHeight w:val="3253"/>
        </w:trPr>
        <w:tc>
          <w:tcPr>
            <w:tcW w:w="9643" w:type="dxa"/>
          </w:tcPr>
          <w:p w:rsidR="009555C4" w:rsidRPr="00237F6B" w:rsidRDefault="009555C4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Иркутская область</w:t>
            </w:r>
          </w:p>
          <w:p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ДУМА </w:t>
            </w:r>
          </w:p>
          <w:p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Ангарского городского округа </w:t>
            </w:r>
          </w:p>
          <w:p w:rsidR="009555C4" w:rsidRPr="00237F6B" w:rsidRDefault="006014BD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третье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го созыва 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30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гг.</w:t>
            </w:r>
          </w:p>
          <w:p w:rsidR="009555C4" w:rsidRPr="00095557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555C4" w:rsidRPr="00931B3D" w:rsidRDefault="009555C4" w:rsidP="009555C4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</w:pPr>
            <w:r w:rsidRPr="00931B3D"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  <w:t>РЕШЕНИЕ</w:t>
            </w:r>
          </w:p>
          <w:p w:rsidR="009555C4" w:rsidRPr="009555C4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9555C4" w:rsidRPr="009555C4" w:rsidRDefault="00957058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22.09.2026        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№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116-19/03рД</w:t>
            </w:r>
          </w:p>
          <w:p w:rsidR="009555C4" w:rsidRPr="009555C4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:rsidR="009555C4" w:rsidRPr="009555C4" w:rsidRDefault="009555C4" w:rsidP="009555C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-72" w:type="dxa"/>
        <w:tblLook w:val="00A0" w:firstRow="1" w:lastRow="0" w:firstColumn="1" w:lastColumn="0" w:noHBand="0" w:noVBand="0"/>
      </w:tblPr>
      <w:tblGrid>
        <w:gridCol w:w="4858"/>
        <w:gridCol w:w="4796"/>
      </w:tblGrid>
      <w:tr w:rsidR="009555C4" w:rsidRPr="003C30CB" w:rsidTr="008D0BB5">
        <w:trPr>
          <w:trHeight w:val="376"/>
        </w:trPr>
        <w:tc>
          <w:tcPr>
            <w:tcW w:w="4858" w:type="dxa"/>
          </w:tcPr>
          <w:p w:rsidR="009555C4" w:rsidRPr="003C30CB" w:rsidRDefault="009555C4" w:rsidP="00955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⌐                                                               </w:t>
            </w:r>
            <w:r w:rsidR="007A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3C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¬</w:t>
            </w:r>
          </w:p>
          <w:p w:rsidR="006768A5" w:rsidRPr="003C30CB" w:rsidRDefault="007A098B" w:rsidP="00A41D5F">
            <w:pPr>
              <w:tabs>
                <w:tab w:val="left" w:pos="4325"/>
              </w:tabs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Думы Ангарского городского округа от 24.06.2015 года № 31-05/01рД «О гербе и флаге Ангарского городского округа и отмене некоторых муниципальных правовых актов»</w:t>
            </w:r>
          </w:p>
        </w:tc>
        <w:tc>
          <w:tcPr>
            <w:tcW w:w="4796" w:type="dxa"/>
          </w:tcPr>
          <w:p w:rsidR="009555C4" w:rsidRPr="003C30CB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555C4" w:rsidRPr="003C30CB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5C4" w:rsidRPr="003C30CB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5C4" w:rsidRPr="003C30CB" w:rsidRDefault="007A098B" w:rsidP="009555C4">
      <w:pPr>
        <w:spacing w:after="0" w:line="28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9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руководствуясь Уставом Ангарского городского округа, Дума Ангарского городского округа</w:t>
      </w:r>
    </w:p>
    <w:p w:rsidR="009555C4" w:rsidRPr="003C30CB" w:rsidRDefault="009555C4" w:rsidP="009555C4">
      <w:pPr>
        <w:spacing w:after="0" w:line="28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5C4" w:rsidRPr="003D5D1C" w:rsidRDefault="009555C4" w:rsidP="009555C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</w:pPr>
      <w:r w:rsidRPr="003D5D1C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  <w:t>РЕШИЛА:</w:t>
      </w:r>
    </w:p>
    <w:p w:rsidR="009555C4" w:rsidRPr="003C30CB" w:rsidRDefault="009555C4" w:rsidP="006768A5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в решение Думы Ангарского городского округа от 24.06.2015                            </w:t>
      </w:r>
      <w:r w:rsidR="007A0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года </w:t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31-05/01рД «О гербе и флаге Ангарского городского округа и отмене некоторых муниципальных правовых актов» (в редакции решения Думы Ангарского городского округа от 26.06.2019 года № 503-67/01рД), далее – решение Думы, следующие изменения:</w:t>
      </w:r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преамбуле решения Думы слова «от 06.10.2003 № 131-ФЗ «Об общих принципах организации местного самоуправления в Российской Федерации» заменить словами «от 20.03.2025 года № 33-ФЗ «Об общих принципах организации местного самоуправления в е</w:t>
      </w:r>
      <w:r w:rsidR="007A0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диной системе публичной власти».</w:t>
      </w:r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Приложении 2 к решению (далее – Положение о гербе):</w:t>
      </w:r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главу 1 Положения о гербе изложить в следующей редакции: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«1. Общие положения</w:t>
      </w:r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Настоящим Положением устанавливается описание герба Ангарского городского округа (далее – Герб), порядок его официального использования.</w:t>
      </w:r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Герб является официальным символом, который составлен и используется в соответствии с геральдическими нормами и правилами.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1.3.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Графическое изображение Герба и его геральдическое описание хранятся в Думе Ангарского городского округа и размещаются на официальном сайте Ангарского городского округа.</w:t>
      </w:r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1.4.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Герб подлежит регистрации в порядке, установленном законодательством Российской Федерации. </w:t>
      </w:r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1.5.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изготовления, хранения и уничтожения бланков, печатей и иных носителей изображения Герба устанавливается администрацией Ангарского городского округа в соответствии с законодательством Российской Федерации. 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права на Герб принадлежат Ангарскому городскому округу</w:t>
      </w:r>
      <w:proofErr w:type="gramStart"/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  <w:proofErr w:type="gramEnd"/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пункте 3.6 главы 3 Положения о гербе слова «в порядке установленном» заменить словами «в порядке, установленном»;</w:t>
      </w:r>
    </w:p>
    <w:p w:rsidR="007A098B" w:rsidRPr="00BB44E5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главу 4 Положения о гербе изложить в следующей редакции: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«4. Порядок официального использования Герба</w:t>
      </w:r>
    </w:p>
    <w:p w:rsidR="007A098B" w:rsidRPr="00B459DB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Герб помещается:</w:t>
      </w:r>
    </w:p>
    <w:p w:rsidR="007A098B" w:rsidRPr="00B459DB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вывесках (табличках) зданий, в которых располагаются органы местного самоуправления Ангарского городского округа (далее – органы местного самоуправления) и организации, учредителем которых выступает Ангарский городской округ;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залах заседаний и иных помещениях, используемых для официальных мероприятий органов местного самоуправления;</w:t>
      </w:r>
    </w:p>
    <w:p w:rsidR="007A098B" w:rsidRPr="00B459DB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рабочих кабинетах должностных лиц местного самоуправления.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Герб помещается:</w:t>
      </w:r>
    </w:p>
    <w:p w:rsidR="007A098B" w:rsidRPr="00B459DB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бланках муниципальных правовых актов Ангарского городского округа;</w:t>
      </w:r>
    </w:p>
    <w:p w:rsidR="007A098B" w:rsidRPr="00B459DB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бланках должностных лиц местного самоуправления Ангарского городского округа, депутатов Думы Ангарского городского округа, органов местного самоуправления и организаций, учредителем которых выступает Ангарский городской округ.</w:t>
      </w:r>
    </w:p>
    <w:p w:rsidR="007A098B" w:rsidRPr="00B459DB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Герб воспроизводится на удостоверениях должностных лиц местного самоуправления Ангарского городского округа, депутатов Думы Ангарского городского округа, муниципальных служащих, помощников депутатов Думы Ангарского городского окр</w:t>
      </w:r>
      <w:r w:rsidR="007A098B" w:rsidRPr="00ED39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уга (далее – Дума).</w:t>
      </w:r>
    </w:p>
    <w:p w:rsidR="007A098B" w:rsidRPr="00B459DB" w:rsidRDefault="00284E25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4.4.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Герб помещается: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печатях органов местного самоуправления;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официальных изданиях органов местного самоуправления;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официальных сайтах органов местного самоуправления в информационно-телекоммуникационной сети «Интернет».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4.5.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Герб может помещаться: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наградах, памятных знаках и поощрениях Ангарского городского округа;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нагрудных знаках должностных лиц местного самоуправления Ангарского городского округа, депутатов Думы, муниципальных служащих и работников органов местного самоуправления;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указателях при въезде на территорию Ангарского городского округа;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объектах движимого и недвижимого имущества, находящихся в муниципальной собственности Ангарского городского округа;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рабочих кабинетах депутатов Думы, организаций, учредителем которых выступает Ангарский городской округ, муниципальных служащих и работников органов местного самоуправления;</w:t>
      </w:r>
    </w:p>
    <w:p w:rsidR="007A098B" w:rsidRPr="00B459D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органами местного самоуправления на печатных и иных изданиях информационного, официального, краеведческого, географического, путеводительного и сувенирного характера;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представительской продукции (конвертах, открытках, приглашениях, календарях, значках, вымпелах, буклетах, грамотах, приглашениях, визитных карточках должностных лиц местного самоуправления Ангарского городского округа, депутатов </w:t>
      </w:r>
      <w:r w:rsidRPr="00B459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Думы) органов местного самоуправления и организаций, учредителем которых выступает Ангарский городской округ.</w:t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  <w:proofErr w:type="gramEnd"/>
    </w:p>
    <w:p w:rsidR="007A098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5.2 глав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</w:t>
      </w:r>
      <w:r w:rsidRPr="00443EF6">
        <w:t xml:space="preserve"> </w:t>
      </w:r>
      <w:r w:rsidRPr="00443E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Положения о гербе</w:t>
      </w:r>
      <w:r w:rsidRPr="00443EF6">
        <w:t xml:space="preserve"> </w:t>
      </w:r>
      <w:r w:rsidRPr="00443E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главу 6 Положения о гербе исключить.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443E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риложении 4 к решению (далее – Положение о флаге):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главу 1 Положения о флаге изложить в следующей редакции: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«1. Общие положения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Настоящим положением определяется описание флага Ангарского городского округа и порядок официального его использования.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Флаг Ангарского городского округа (далее - Флаг) является официальным символом, который составлен и используется в соответствии с геральдическими нормами и правилами.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 о Флаге и графическое изображение Флага хранятся в Думе Ангарского городского округа (далее – Дума) и размещаются на официальном сайте Ангарского городского округа.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1.4.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Флаг подлежит регистрации в порядке, установленном законодательством Российской Федерации. 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1.5.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изготовления, хранения и уничтожения Флага и носителей его изображения, предусмотренных в главе 4 настоящего Положения, устанавливается администрацией Ангарского городского округа в соответствии с законодательством Российской Федерации.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1.6.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права на Флаг принадлежат Ангарскому городскому округу</w:t>
      </w:r>
      <w:proofErr w:type="gramStart"/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  <w:proofErr w:type="gramEnd"/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пункты 4.2-4.4 главы 4 Положения о флаге изложить в следующей редакции: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Флаг установлен постоянно: 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залах заседаний и иных помещениях, используемых для официальных мероприятий органов местного самоуправления; 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рабочих кабинетах должностных лиц местного самоуправления Ангарского городского округа, депутатов Думы.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Флаг может быть установлен: 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</w:t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зданиях и территориях организаций, учредителем которых выступает Ангарский городской округ;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рабочих кабинетах руководителей организаций, учредителем которых выступает Ангарский городской округ;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памятных, мемориальных и значимых местах, расположенных на территории Ангарского городского округа; 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местах массовых собраний жителей Ангарского городского округа; 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организациях дошкольного и общего образования Ангарского городского округа.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Флаг или его изображение может размещаться на транспортных средствах, находящихся в муниципальной собственности Ангарского городского округа. </w:t>
      </w:r>
    </w:p>
    <w:p w:rsidR="007A098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Флаг и его изображение могут использоваться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7A098B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61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печатных и иных изданиях информационного, официального, краеведческого, географического, путеводительного и сувенирного характера;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представительской продукции (конвертах, открытках, приглашениях, календарях, значках, вымпелах, буклета</w:t>
      </w:r>
      <w:r w:rsidRPr="00566F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х, грамотах, приглашениях, визитных карточках должностных лиц местного самоуправления Ангарского городского округа, депутатов Думы, руководителей организаций, учредителем которых выступает Ангарский гор</w:t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одской округ) органов местного самоуправления и организаций, учредителем которых выступает Ангарский городской округ.</w:t>
      </w:r>
      <w:proofErr w:type="gramEnd"/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4.4.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Флаг устанавливается: 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дни государственных праздников – наряду с Государственным флагом Российской Федерации; 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 время официальных церемоний и других торжественных мероприятий, проводимых органами местного самоуправления и организациями, учредителем которых выступает Ангарский городской округ</w:t>
      </w:r>
      <w:proofErr w:type="gramStart"/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  <w:proofErr w:type="gramEnd"/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дефис тр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етий</w:t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пункта 4.9 главы 4 Положения о флаге изложить в следующей редакции:</w:t>
      </w:r>
    </w:p>
    <w:p w:rsidR="007A098B" w:rsidRPr="00035BA8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«-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нагрудных знаков должностных лиц местного самоуправления Ангарского городского округа, депутатов Думы, должностных лиц органов местного самоуправления и должностных лиц организаций, учредителем которых выступает Ангарский городской округ</w:t>
      </w:r>
      <w:proofErr w:type="gramStart"/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;»</w:t>
      </w:r>
      <w:proofErr w:type="gramEnd"/>
      <w:r w:rsidRPr="00035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771CDA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71C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абзацах четыре и пять пункта 4.7 главы 4 Положения о флаге слова «</w:t>
      </w:r>
      <w:proofErr w:type="gramStart"/>
      <w:r w:rsidR="00771C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</w:t>
      </w:r>
      <w:proofErr w:type="gramEnd"/>
      <w:r w:rsidR="00771C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одновременно» заменить словами «При одновременном»;</w:t>
      </w:r>
    </w:p>
    <w:p w:rsidR="007A098B" w:rsidRPr="00BB44E5" w:rsidRDefault="00771CDA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пункт </w:t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4.10 главы 4 Положения о флаге </w:t>
      </w:r>
      <w:r w:rsidR="007A0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исключить;</w:t>
      </w:r>
    </w:p>
    <w:p w:rsidR="007A098B" w:rsidRDefault="00771CDA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5.2</w:t>
      </w:r>
      <w:r w:rsidR="007A0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</w:t>
      </w:r>
      <w:r w:rsidR="007A0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7A098B"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</w:t>
      </w:r>
      <w:r w:rsidR="007A098B" w:rsidRPr="006D53C0">
        <w:t xml:space="preserve"> </w:t>
      </w:r>
      <w:r w:rsidR="007A098B" w:rsidRPr="006D53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Положения о флаге исключить</w:t>
      </w:r>
      <w:r w:rsidR="007A0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7A098B" w:rsidRPr="00BB44E5" w:rsidRDefault="00771CDA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7A0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A098B" w:rsidRPr="006D53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главу 6 Положения о флаге исключить.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Настоящее решение вступает в силу со дня, следующего за днем его официального опубликования.</w:t>
      </w:r>
    </w:p>
    <w:p w:rsidR="007A098B" w:rsidRPr="00BB44E5" w:rsidRDefault="007A098B" w:rsidP="00284E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="00284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B4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Настоящее решение опубликовать в газете «Ангарские ведомости».</w:t>
      </w:r>
    </w:p>
    <w:p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Думы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Ангарского городского округа                             </w:t>
      </w:r>
      <w:r w:rsidR="009B322E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</w:t>
      </w:r>
      <w:r w:rsidR="004E1EB3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41D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4E1EB3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А.А. Городской</w:t>
      </w:r>
    </w:p>
    <w:p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1EB3" w:rsidRPr="003C30CB" w:rsidRDefault="004E1EB3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Мэр Ангарского городского округа                                                   </w:t>
      </w:r>
      <w:r w:rsidR="009B322E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="004E1EB3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С.А. Петров</w:t>
      </w:r>
    </w:p>
    <w:sectPr w:rsidR="009555C4" w:rsidRPr="003C30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5E1" w:rsidRDefault="00ED25E1" w:rsidP="00E81AB7">
      <w:pPr>
        <w:spacing w:after="0" w:line="240" w:lineRule="auto"/>
      </w:pPr>
      <w:r>
        <w:separator/>
      </w:r>
    </w:p>
  </w:endnote>
  <w:endnote w:type="continuationSeparator" w:id="0">
    <w:p w:rsidR="00ED25E1" w:rsidRDefault="00ED25E1" w:rsidP="00E8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B7" w:rsidRDefault="00E81AB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B7" w:rsidRDefault="00E81AB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B7" w:rsidRDefault="00E81AB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5E1" w:rsidRDefault="00ED25E1" w:rsidP="00E81AB7">
      <w:pPr>
        <w:spacing w:after="0" w:line="240" w:lineRule="auto"/>
      </w:pPr>
      <w:r>
        <w:separator/>
      </w:r>
    </w:p>
  </w:footnote>
  <w:footnote w:type="continuationSeparator" w:id="0">
    <w:p w:rsidR="00ED25E1" w:rsidRDefault="00ED25E1" w:rsidP="00E8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B7" w:rsidRDefault="00E81AB7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381266" o:spid="_x0000_s2050" type="#_x0000_t136" style="position:absolute;margin-left:0;margin-top:0;width:461.65pt;height:19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B7" w:rsidRDefault="00E81AB7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381267" o:spid="_x0000_s2051" type="#_x0000_t136" style="position:absolute;margin-left:0;margin-top:0;width:461.65pt;height:197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B7" w:rsidRDefault="00E81AB7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381265" o:spid="_x0000_s2049" type="#_x0000_t136" style="position:absolute;margin-left:0;margin-top:0;width:461.65pt;height:19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1" w:cryptProviderType="rsaFull" w:cryptAlgorithmClass="hash" w:cryptAlgorithmType="typeAny" w:cryptAlgorithmSid="4" w:cryptSpinCount="100000" w:hash="ZNnBxkl0x1swf7ly7IKDRTRrhCw=" w:salt="cJ+FzhCf1NXbdlxABLeaKw==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4"/>
    <w:rsid w:val="00095557"/>
    <w:rsid w:val="00237F6B"/>
    <w:rsid w:val="00284E25"/>
    <w:rsid w:val="002B76F0"/>
    <w:rsid w:val="003C30CB"/>
    <w:rsid w:val="003D5D1C"/>
    <w:rsid w:val="004C2A45"/>
    <w:rsid w:val="004E1EB3"/>
    <w:rsid w:val="00534A1E"/>
    <w:rsid w:val="005B145A"/>
    <w:rsid w:val="006014BD"/>
    <w:rsid w:val="006768A5"/>
    <w:rsid w:val="006F0A9A"/>
    <w:rsid w:val="0074525C"/>
    <w:rsid w:val="00771CDA"/>
    <w:rsid w:val="007A098B"/>
    <w:rsid w:val="008965CC"/>
    <w:rsid w:val="00897B66"/>
    <w:rsid w:val="00931B3D"/>
    <w:rsid w:val="009555C4"/>
    <w:rsid w:val="00957058"/>
    <w:rsid w:val="009B322E"/>
    <w:rsid w:val="00A41D5F"/>
    <w:rsid w:val="00AD14B4"/>
    <w:rsid w:val="00B075D1"/>
    <w:rsid w:val="00BE0364"/>
    <w:rsid w:val="00D85E16"/>
    <w:rsid w:val="00D86917"/>
    <w:rsid w:val="00E81AB7"/>
    <w:rsid w:val="00E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8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1AB7"/>
  </w:style>
  <w:style w:type="paragraph" w:styleId="a7">
    <w:name w:val="footer"/>
    <w:basedOn w:val="a"/>
    <w:link w:val="a8"/>
    <w:uiPriority w:val="99"/>
    <w:unhideWhenUsed/>
    <w:rsid w:val="00E8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1A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8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1AB7"/>
  </w:style>
  <w:style w:type="paragraph" w:styleId="a7">
    <w:name w:val="footer"/>
    <w:basedOn w:val="a"/>
    <w:link w:val="a8"/>
    <w:uiPriority w:val="99"/>
    <w:unhideWhenUsed/>
    <w:rsid w:val="00E8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1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1341</Words>
  <Characters>7650</Characters>
  <Application>Microsoft Office Word</Application>
  <DocSecurity>8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Дарья Викторовна</dc:creator>
  <cp:lastModifiedBy>Морозова Елена Александровна</cp:lastModifiedBy>
  <cp:revision>9</cp:revision>
  <cp:lastPrinted>2026-09-01T06:33:00Z</cp:lastPrinted>
  <dcterms:created xsi:type="dcterms:W3CDTF">2026-09-01T03:02:00Z</dcterms:created>
  <dcterms:modified xsi:type="dcterms:W3CDTF">2026-09-23T08:50:00Z</dcterms:modified>
</cp:coreProperties>
</file>